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32" w:rsidRPr="00F02B32" w:rsidRDefault="00F02B32" w:rsidP="00F02B32">
      <w:pPr>
        <w:widowControl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02B3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关于2016</w:t>
      </w:r>
      <w:r w:rsidR="00671EE4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年12月</w:t>
      </w:r>
      <w:r w:rsidRPr="00F02B3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毕业生答辩后的工作</w:t>
      </w:r>
    </w:p>
    <w:p w:rsidR="00F02B32" w:rsidRPr="003A3BC3" w:rsidRDefault="00F02B32" w:rsidP="00F02B32">
      <w:pPr>
        <w:widowControl/>
        <w:spacing w:line="480" w:lineRule="atLeast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答辩截止日期：</w:t>
      </w:r>
    </w:p>
    <w:p w:rsidR="00F02B32" w:rsidRPr="003A3BC3" w:rsidRDefault="00F02B32" w:rsidP="00F02B32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2016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 w:rsidR="00671EE4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12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月</w:t>
      </w:r>
      <w:r w:rsidR="00671EE4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30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日（包括系统中提交答辩成绩），你在答辩后第一时间将答辩成绩（</w:t>
      </w:r>
      <w:proofErr w:type="gramStart"/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打分表</w:t>
      </w:r>
      <w:proofErr w:type="gramEnd"/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的加权平均），发到我的邮箱：</w:t>
      </w:r>
      <w:hyperlink r:id="rId8" w:history="1">
        <w:r w:rsidRPr="003A3BC3">
          <w:rPr>
            <w:rFonts w:ascii="宋体" w:eastAsia="宋体" w:hAnsi="宋体" w:cs="宋体" w:hint="eastAsia"/>
            <w:color w:val="444444"/>
            <w:kern w:val="0"/>
            <w:szCs w:val="21"/>
            <w:bdr w:val="none" w:sz="0" w:space="0" w:color="auto" w:frame="1"/>
          </w:rPr>
          <w:t>jianminhuang@bit.edu.cn</w:t>
        </w:r>
      </w:hyperlink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.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我立即输入你的答辩成绩，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如果你本次申请学位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，请继续在系统中申请，直到系统中的模块在分会表决处，分会才能讨论你的学位。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如果不在分会表决处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，分会看不到你的申请，可以认为你本次不申请学位，提醒各位同学注意。如果本次不申请学位，你的模块在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申请学位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即可。</w:t>
      </w:r>
    </w:p>
    <w:p w:rsidR="00F02B32" w:rsidRPr="003A3BC3" w:rsidRDefault="00F02B32" w:rsidP="00F02B32">
      <w:pPr>
        <w:widowControl/>
        <w:spacing w:line="480" w:lineRule="atLeast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交答辩材料截止时间：</w:t>
      </w:r>
    </w:p>
    <w:p w:rsidR="00F02B32" w:rsidRPr="003A3BC3" w:rsidRDefault="0079721A" w:rsidP="00F02B32">
      <w:pPr>
        <w:widowControl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2017</w:t>
      </w:r>
      <w:r w:rsidR="00F02B32"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1</w:t>
      </w:r>
      <w:r w:rsidR="00F02B32"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月</w:t>
      </w:r>
      <w:r w:rsidR="008F0662"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３</w:t>
      </w:r>
      <w:r w:rsidR="00F02B32"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日中午</w:t>
      </w:r>
      <w:r w:rsidR="00F02B32"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11:00</w:t>
      </w:r>
      <w:r w:rsidR="00F02B32"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，下午学院整理后交到学部。</w:t>
      </w:r>
    </w:p>
    <w:p w:rsidR="00F02B32" w:rsidRPr="003A3BC3" w:rsidRDefault="00F02B32" w:rsidP="00F02B32">
      <w:pPr>
        <w:widowControl/>
        <w:spacing w:line="480" w:lineRule="atLeast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答辩后提交材料：</w:t>
      </w:r>
    </w:p>
    <w:p w:rsidR="00F02B32" w:rsidRPr="003A3BC3" w:rsidRDefault="00F02B32" w:rsidP="00F02B32">
      <w:pPr>
        <w:widowControl/>
        <w:spacing w:line="480" w:lineRule="atLeast"/>
        <w:ind w:hanging="36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1、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答辩表和评阅意见订在一起，顺序是答辩表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1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、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2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、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3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页，评阅意见按照博士</w:t>
      </w:r>
      <w:proofErr w:type="gramStart"/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先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</w:rPr>
        <w:t>盲评</w:t>
      </w:r>
      <w:proofErr w:type="gramEnd"/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再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</w:rPr>
        <w:t>明评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的顺序订在一起，硕士按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</w:rPr>
        <w:t>先外审后内审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的顺序订在一起，如果</w:t>
      </w:r>
      <w:r w:rsidR="001213D3"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评阅结果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有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B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、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 xml:space="preserve">C </w:t>
      </w:r>
      <w:r w:rsidR="001213D3"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的，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请将修改意见附在该评阅意见后。</w:t>
      </w:r>
    </w:p>
    <w:p w:rsidR="00F02B32" w:rsidRPr="003A3BC3" w:rsidRDefault="00F02B32" w:rsidP="00F02B32">
      <w:pPr>
        <w:widowControl/>
        <w:spacing w:line="480" w:lineRule="atLeast"/>
        <w:ind w:hanging="36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2、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表决票和</w:t>
      </w:r>
      <w:proofErr w:type="gramStart"/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打分表</w:t>
      </w:r>
      <w:proofErr w:type="gramEnd"/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订在一起；</w:t>
      </w:r>
    </w:p>
    <w:p w:rsidR="00F02B32" w:rsidRPr="003A3BC3" w:rsidRDefault="00F02B32" w:rsidP="00F02B32">
      <w:pPr>
        <w:widowControl/>
        <w:spacing w:line="480" w:lineRule="atLeast"/>
        <w:ind w:hanging="36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3、</w:t>
      </w:r>
      <w:r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导师和本人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签字</w:t>
      </w:r>
      <w:r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的学位论文硕士1本，博士2本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，保密论文不提交纸质论文，硕士论文右上角用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铅笔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写上学号；</w:t>
      </w:r>
    </w:p>
    <w:p w:rsidR="00F02B32" w:rsidRPr="003A3BC3" w:rsidRDefault="00F02B32" w:rsidP="00F02B32">
      <w:pPr>
        <w:widowControl/>
        <w:spacing w:line="480" w:lineRule="atLeast"/>
        <w:ind w:hanging="36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4、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开题报告交（有专家组意见的开题报告审批表和导师意见的开题报告审批表）不交正文</w:t>
      </w:r>
      <w:r w:rsidR="00696358"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（见附件）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；</w:t>
      </w:r>
    </w:p>
    <w:p w:rsidR="00F02B32" w:rsidRPr="003A3BC3" w:rsidRDefault="00F02B32" w:rsidP="00F02B32">
      <w:pPr>
        <w:widowControl/>
        <w:spacing w:line="480" w:lineRule="atLeast"/>
        <w:ind w:hanging="36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5、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发表论文；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博士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：小论文清单和已经刊出：封面、目录、首页；未刊出录用：录用通知、论文全文；国际会议：图书馆开的收录证明、论文全文；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硕士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：已经刊出（包括会议论文集）：封面、目录、首页；未刊出录用（包括会议集）：录用通知、论文全文，硕士生在证明材料上写上学号；</w:t>
      </w:r>
    </w:p>
    <w:p w:rsidR="00F02B32" w:rsidRPr="003A3BC3" w:rsidRDefault="00F02B32" w:rsidP="00F02B32">
      <w:pPr>
        <w:widowControl/>
        <w:spacing w:line="480" w:lineRule="atLeast"/>
        <w:ind w:hanging="36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6、</w:t>
      </w:r>
      <w:r w:rsidR="004F546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纸质答辩酬金表，交给答辩秘书，由答辩秘书统一领取，详细事项见：</w:t>
      </w:r>
      <w:r w:rsidR="007700FC" w:rsidRPr="00DA3F45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关于研究生答辩酬金领取的注意事项</w:t>
      </w:r>
      <w:r w:rsidR="007700FC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。</w:t>
      </w:r>
      <w:r w:rsidR="007700FC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金额：</w:t>
      </w:r>
      <w:r w:rsidR="002E66FC">
        <w:rPr>
          <w:rFonts w:ascii="微软雅黑" w:eastAsia="微软雅黑" w:hAnsi="微软雅黑" w:cs="宋体" w:hint="eastAsia"/>
          <w:color w:val="333333"/>
          <w:kern w:val="0"/>
          <w:szCs w:val="21"/>
        </w:rPr>
        <w:t>每个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硕士</w:t>
      </w:r>
      <w:r w:rsidR="002E66FC">
        <w:rPr>
          <w:rFonts w:ascii="微软雅黑" w:eastAsia="微软雅黑" w:hAnsi="微软雅黑" w:cs="宋体" w:hint="eastAsia"/>
          <w:color w:val="333333"/>
          <w:kern w:val="0"/>
          <w:szCs w:val="21"/>
        </w:rPr>
        <w:t>评阅和</w:t>
      </w:r>
      <w:proofErr w:type="gramStart"/>
      <w:r w:rsidR="002E66FC">
        <w:rPr>
          <w:rFonts w:ascii="微软雅黑" w:eastAsia="微软雅黑" w:hAnsi="微软雅黑" w:cs="宋体" w:hint="eastAsia"/>
          <w:color w:val="333333"/>
          <w:kern w:val="0"/>
          <w:szCs w:val="21"/>
        </w:rPr>
        <w:t>答辩共</w:t>
      </w:r>
      <w:proofErr w:type="gramEnd"/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2000元（税前）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、</w:t>
      </w:r>
      <w:r w:rsidR="002E66FC">
        <w:rPr>
          <w:rFonts w:ascii="微软雅黑" w:eastAsia="微软雅黑" w:hAnsi="微软雅黑" w:cs="宋体" w:hint="eastAsia"/>
          <w:color w:val="333333"/>
          <w:kern w:val="0"/>
          <w:szCs w:val="21"/>
        </w:rPr>
        <w:t>每个博士评阅和</w:t>
      </w:r>
      <w:proofErr w:type="gramStart"/>
      <w:r w:rsidR="002E66FC">
        <w:rPr>
          <w:rFonts w:ascii="微软雅黑" w:eastAsia="微软雅黑" w:hAnsi="微软雅黑" w:cs="宋体" w:hint="eastAsia"/>
          <w:color w:val="333333"/>
          <w:kern w:val="0"/>
          <w:szCs w:val="21"/>
        </w:rPr>
        <w:t>答辩共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博士</w:t>
      </w:r>
      <w:proofErr w:type="gramEnd"/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4000元（税前）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；</w:t>
      </w:r>
    </w:p>
    <w:p w:rsidR="006211D4" w:rsidRDefault="00F02B32" w:rsidP="006211D4">
      <w:pPr>
        <w:pStyle w:val="a3"/>
        <w:widowControl/>
        <w:numPr>
          <w:ilvl w:val="0"/>
          <w:numId w:val="2"/>
        </w:numPr>
        <w:spacing w:line="480" w:lineRule="atLeast"/>
        <w:ind w:firstLineChars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6211D4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lastRenderedPageBreak/>
        <w:t>公开</w:t>
      </w:r>
      <w:r w:rsidRPr="006211D4">
        <w:rPr>
          <w:rFonts w:ascii="微软雅黑" w:eastAsia="微软雅黑" w:hAnsi="微软雅黑" w:cs="宋体" w:hint="eastAsia"/>
          <w:color w:val="333333"/>
          <w:kern w:val="0"/>
          <w:szCs w:val="21"/>
        </w:rPr>
        <w:t>的学位论文交</w:t>
      </w:r>
      <w:r w:rsidRPr="006211D4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学位论文出版授权书</w:t>
      </w:r>
      <w:r w:rsidRPr="006211D4">
        <w:rPr>
          <w:rFonts w:ascii="微软雅黑" w:eastAsia="微软雅黑" w:hAnsi="微软雅黑" w:cs="宋体" w:hint="eastAsia"/>
          <w:color w:val="333333"/>
          <w:kern w:val="0"/>
          <w:szCs w:val="21"/>
        </w:rPr>
        <w:t>、</w:t>
      </w:r>
      <w:r w:rsidRPr="006211D4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内部</w:t>
      </w:r>
      <w:r w:rsidRPr="006211D4">
        <w:rPr>
          <w:rFonts w:ascii="微软雅黑" w:eastAsia="微软雅黑" w:hAnsi="微软雅黑" w:cs="宋体" w:hint="eastAsia"/>
          <w:color w:val="333333"/>
          <w:kern w:val="0"/>
          <w:szCs w:val="21"/>
        </w:rPr>
        <w:t>论文交</w:t>
      </w:r>
      <w:r w:rsidRPr="006211D4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北京理工大学内部学问论文说明单</w:t>
      </w:r>
      <w:r w:rsidRPr="006211D4">
        <w:rPr>
          <w:rFonts w:ascii="微软雅黑" w:eastAsia="微软雅黑" w:hAnsi="微软雅黑" w:cs="宋体" w:hint="eastAsia"/>
          <w:color w:val="333333"/>
          <w:kern w:val="0"/>
          <w:szCs w:val="21"/>
        </w:rPr>
        <w:t>、</w:t>
      </w:r>
      <w:r w:rsidRPr="006211D4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保密</w:t>
      </w:r>
      <w:r w:rsidRPr="006211D4">
        <w:rPr>
          <w:rFonts w:ascii="微软雅黑" w:eastAsia="微软雅黑" w:hAnsi="微软雅黑" w:cs="宋体" w:hint="eastAsia"/>
          <w:color w:val="333333"/>
          <w:kern w:val="0"/>
          <w:szCs w:val="21"/>
        </w:rPr>
        <w:t>论文交</w:t>
      </w:r>
      <w:r w:rsidRPr="006211D4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论文定密表</w:t>
      </w:r>
      <w:r w:rsidRPr="006211D4">
        <w:rPr>
          <w:rFonts w:ascii="微软雅黑" w:eastAsia="微软雅黑" w:hAnsi="微软雅黑" w:cs="宋体" w:hint="eastAsia"/>
          <w:color w:val="333333"/>
          <w:kern w:val="0"/>
          <w:szCs w:val="21"/>
        </w:rPr>
        <w:t>；</w:t>
      </w:r>
    </w:p>
    <w:p w:rsidR="00AA7E97" w:rsidRPr="006211D4" w:rsidRDefault="004C304F" w:rsidP="006211D4">
      <w:pPr>
        <w:pStyle w:val="a3"/>
        <w:widowControl/>
        <w:numPr>
          <w:ilvl w:val="0"/>
          <w:numId w:val="2"/>
        </w:numPr>
        <w:spacing w:line="480" w:lineRule="atLeast"/>
        <w:ind w:firstLineChars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6211D4">
        <w:rPr>
          <w:rFonts w:ascii="微软雅黑" w:eastAsia="微软雅黑" w:hAnsi="微软雅黑" w:cs="宋体" w:hint="eastAsia"/>
          <w:color w:val="333333"/>
          <w:kern w:val="0"/>
          <w:szCs w:val="21"/>
        </w:rPr>
        <w:t>专业学位硕士</w:t>
      </w:r>
      <w:r w:rsidR="00767B96" w:rsidRPr="006211D4">
        <w:rPr>
          <w:rFonts w:ascii="微软雅黑" w:eastAsia="微软雅黑" w:hAnsi="微软雅黑" w:cs="宋体" w:hint="eastAsia"/>
          <w:color w:val="333333"/>
          <w:kern w:val="0"/>
          <w:szCs w:val="21"/>
        </w:rPr>
        <w:t>要交《</w:t>
      </w:r>
      <w:hyperlink r:id="rId9" w:history="1">
        <w:r w:rsidR="00767B96" w:rsidRPr="006211D4">
          <w:rPr>
            <w:rFonts w:ascii="微软雅黑" w:eastAsia="微软雅黑" w:hAnsi="微软雅黑" w:cs="宋体" w:hint="eastAsia"/>
            <w:color w:val="444444"/>
            <w:kern w:val="0"/>
            <w:szCs w:val="21"/>
            <w:bdr w:val="none" w:sz="0" w:space="0" w:color="auto" w:frame="1"/>
          </w:rPr>
          <w:t>北京理工大学内部学位论文说明单</w:t>
        </w:r>
      </w:hyperlink>
      <w:r w:rsidR="00767B96" w:rsidRPr="006211D4">
        <w:rPr>
          <w:rFonts w:ascii="微软雅黑" w:eastAsia="微软雅黑" w:hAnsi="微软雅黑" w:hint="eastAsia"/>
          <w:szCs w:val="21"/>
        </w:rPr>
        <w:t>北京理工大学全日制硕士专业学位研究生专业实践考核表</w:t>
      </w:r>
      <w:r w:rsidR="00767B96" w:rsidRPr="006211D4">
        <w:rPr>
          <w:rFonts w:ascii="微软雅黑" w:eastAsia="微软雅黑" w:hAnsi="微软雅黑" w:cs="宋体" w:hint="eastAsia"/>
          <w:color w:val="333333"/>
          <w:kern w:val="0"/>
          <w:szCs w:val="21"/>
        </w:rPr>
        <w:t>》</w:t>
      </w:r>
    </w:p>
    <w:p w:rsidR="00F02B32" w:rsidRPr="003A3BC3" w:rsidRDefault="00F02B32" w:rsidP="00F02B32">
      <w:pPr>
        <w:widowControl/>
        <w:spacing w:line="480" w:lineRule="atLeast"/>
        <w:jc w:val="left"/>
        <w:rPr>
          <w:rFonts w:ascii="微软雅黑" w:eastAsia="微软雅黑" w:hAnsi="微软雅黑" w:cs="宋体"/>
          <w:b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b/>
          <w:kern w:val="0"/>
          <w:szCs w:val="21"/>
          <w:bdr w:val="none" w:sz="0" w:space="0" w:color="auto" w:frame="1"/>
        </w:rPr>
        <w:t>注意事项</w:t>
      </w:r>
      <w:r w:rsidRPr="003A3BC3">
        <w:rPr>
          <w:rFonts w:ascii="微软雅黑" w:eastAsia="微软雅黑" w:hAnsi="微软雅黑" w:cs="宋体" w:hint="eastAsia"/>
          <w:b/>
          <w:kern w:val="0"/>
          <w:szCs w:val="21"/>
        </w:rPr>
        <w:t>：</w:t>
      </w:r>
    </w:p>
    <w:p w:rsidR="00F02B32" w:rsidRPr="003A3BC3" w:rsidRDefault="00F02B32" w:rsidP="00F02B32">
      <w:pPr>
        <w:widowControl/>
        <w:spacing w:line="480" w:lineRule="atLeast"/>
        <w:ind w:hanging="36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1、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在输入论文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评阅和答辩成绩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时，纸质上的数字一定与系统中的数字一样，包括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小数点后的数字。</w:t>
      </w:r>
    </w:p>
    <w:p w:rsidR="00F02B32" w:rsidRPr="003A3BC3" w:rsidRDefault="00F02B32" w:rsidP="00F02B32">
      <w:pPr>
        <w:widowControl/>
        <w:spacing w:line="480" w:lineRule="atLeast"/>
        <w:ind w:hanging="360"/>
        <w:jc w:val="left"/>
        <w:rPr>
          <w:rFonts w:ascii="微软雅黑" w:eastAsia="微软雅黑" w:hAnsi="微软雅黑" w:cs="宋体"/>
          <w:color w:val="000000"/>
          <w:kern w:val="0"/>
          <w:szCs w:val="21"/>
          <w:bdr w:val="none" w:sz="0" w:space="0" w:color="auto" w:frame="1"/>
        </w:rPr>
      </w:pP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2、</w:t>
      </w:r>
      <w:r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学位论文答辩决议：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一致通过</w:t>
      </w:r>
      <w:r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***的硕士（博士）论文答辩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；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建议授予</w:t>
      </w:r>
      <w:r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工学（理学）硕士（博士）学位，</w:t>
      </w:r>
      <w:r w:rsidR="00C21FF1"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工程硕士：一致通过***的硕士论文答辩，建议授予工程硕士专业学位。</w:t>
      </w:r>
      <w:r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两项缺一不可。</w:t>
      </w:r>
    </w:p>
    <w:p w:rsidR="007E6CF6" w:rsidRPr="003A3BC3" w:rsidRDefault="007E6CF6" w:rsidP="00F02B32">
      <w:pPr>
        <w:widowControl/>
        <w:spacing w:line="480" w:lineRule="atLeast"/>
        <w:ind w:hanging="36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3、关于评阅和答辩酬金：</w:t>
      </w:r>
      <w:r w:rsidR="008A4D31"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在酬金模板中，</w:t>
      </w:r>
      <w:r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校内要填写专家</w:t>
      </w:r>
      <w:r w:rsidR="008A4D31"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工号，金额；校外填写身份证号，工行或招行卡号</w:t>
      </w:r>
      <w:r w:rsidR="00225122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（注明：工行或招行）</w:t>
      </w:r>
      <w:r w:rsidR="008A4D31"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，金额，报账后直接打入专家银行卡。如果自己垫付了现金，请自行领取答辩费。</w:t>
      </w:r>
    </w:p>
    <w:p w:rsidR="00F02B32" w:rsidRPr="003A3BC3" w:rsidRDefault="00F02B32" w:rsidP="008A4D31">
      <w:pPr>
        <w:widowControl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 学校图书馆，学院资料室还需交的材料请与他们联系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p w:rsidR="00F02B32" w:rsidRPr="003A3BC3" w:rsidRDefault="00F02B32" w:rsidP="00F02B32">
      <w:pPr>
        <w:widowControl/>
        <w:shd w:val="clear" w:color="auto" w:fill="FFFFFF"/>
        <w:jc w:val="left"/>
        <w:outlineLvl w:val="2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相关附件</w:t>
      </w:r>
    </w:p>
    <w:p w:rsidR="00865F95" w:rsidRPr="00865F95" w:rsidRDefault="00D23536" w:rsidP="001839FC">
      <w:pPr>
        <w:widowControl/>
        <w:numPr>
          <w:ilvl w:val="0"/>
          <w:numId w:val="1"/>
        </w:numPr>
        <w:shd w:val="clear" w:color="auto" w:fill="FFFFFF"/>
        <w:spacing w:line="450" w:lineRule="atLeast"/>
        <w:ind w:left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hyperlink r:id="rId10" w:history="1">
        <w:r w:rsidR="00F02B32" w:rsidRPr="003A3BC3">
          <w:rPr>
            <w:rFonts w:ascii="微软雅黑" w:eastAsia="微软雅黑" w:hAnsi="微软雅黑" w:cs="宋体" w:hint="eastAsia"/>
            <w:color w:val="444444"/>
            <w:kern w:val="0"/>
            <w:szCs w:val="21"/>
            <w:bdr w:val="none" w:sz="0" w:space="0" w:color="auto" w:frame="1"/>
          </w:rPr>
          <w:t>博士小论文清单（机械与运载学部）</w:t>
        </w:r>
      </w:hyperlink>
    </w:p>
    <w:p w:rsidR="00F02B32" w:rsidRPr="00865F95" w:rsidRDefault="00865F95" w:rsidP="00865F95">
      <w:pPr>
        <w:widowControl/>
        <w:numPr>
          <w:ilvl w:val="0"/>
          <w:numId w:val="1"/>
        </w:numPr>
        <w:shd w:val="clear" w:color="auto" w:fill="FFFFFF"/>
        <w:spacing w:line="450" w:lineRule="atLeast"/>
        <w:ind w:left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65F95">
        <w:rPr>
          <w:rFonts w:ascii="微软雅黑" w:eastAsia="微软雅黑" w:hAnsi="微软雅黑" w:cs="宋体" w:hint="eastAsia"/>
          <w:bCs/>
          <w:color w:val="333333"/>
          <w:kern w:val="0"/>
          <w:szCs w:val="21"/>
          <w:bdr w:val="none" w:sz="0" w:space="0" w:color="auto" w:frame="1"/>
        </w:rPr>
        <w:t>关于2016</w:t>
      </w:r>
      <w:r w:rsidR="005761B0">
        <w:rPr>
          <w:rFonts w:ascii="微软雅黑" w:eastAsia="微软雅黑" w:hAnsi="微软雅黑" w:cs="宋体" w:hint="eastAsia"/>
          <w:bCs/>
          <w:color w:val="333333"/>
          <w:kern w:val="0"/>
          <w:szCs w:val="21"/>
          <w:bdr w:val="none" w:sz="0" w:space="0" w:color="auto" w:frame="1"/>
        </w:rPr>
        <w:t>年12月</w:t>
      </w:r>
      <w:r w:rsidRPr="00865F95">
        <w:rPr>
          <w:rFonts w:ascii="微软雅黑" w:eastAsia="微软雅黑" w:hAnsi="微软雅黑" w:cs="宋体" w:hint="eastAsia"/>
          <w:bCs/>
          <w:color w:val="333333"/>
          <w:kern w:val="0"/>
          <w:szCs w:val="21"/>
          <w:bdr w:val="none" w:sz="0" w:space="0" w:color="auto" w:frame="1"/>
        </w:rPr>
        <w:t>毕业生答辩后的工作</w:t>
      </w:r>
    </w:p>
    <w:p w:rsidR="00F02B32" w:rsidRPr="003A3BC3" w:rsidRDefault="00D23536" w:rsidP="00F02B32">
      <w:pPr>
        <w:widowControl/>
        <w:numPr>
          <w:ilvl w:val="0"/>
          <w:numId w:val="1"/>
        </w:numPr>
        <w:shd w:val="clear" w:color="auto" w:fill="FFFFFF"/>
        <w:spacing w:line="450" w:lineRule="atLeast"/>
        <w:ind w:left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hyperlink r:id="rId11" w:history="1">
        <w:r w:rsidR="00F02B32" w:rsidRPr="00767B96">
          <w:rPr>
            <w:rFonts w:ascii="微软雅黑" w:eastAsia="微软雅黑" w:hAnsi="微软雅黑" w:cs="宋体" w:hint="eastAsia"/>
            <w:kern w:val="0"/>
            <w:szCs w:val="21"/>
            <w:bdr w:val="none" w:sz="0" w:space="0" w:color="auto" w:frame="1"/>
          </w:rPr>
          <w:t>硕士学</w:t>
        </w:r>
        <w:r w:rsidR="00F02B32" w:rsidRPr="003A3BC3">
          <w:rPr>
            <w:rFonts w:ascii="微软雅黑" w:eastAsia="微软雅黑" w:hAnsi="微软雅黑" w:cs="宋体" w:hint="eastAsia"/>
            <w:color w:val="444444"/>
            <w:kern w:val="0"/>
            <w:szCs w:val="21"/>
            <w:bdr w:val="none" w:sz="0" w:space="0" w:color="auto" w:frame="1"/>
          </w:rPr>
          <w:t>位论文开题报告审批表</w:t>
        </w:r>
      </w:hyperlink>
    </w:p>
    <w:p w:rsidR="00F02B32" w:rsidRPr="003A3BC3" w:rsidRDefault="00D23536" w:rsidP="00F02B32">
      <w:pPr>
        <w:widowControl/>
        <w:numPr>
          <w:ilvl w:val="0"/>
          <w:numId w:val="1"/>
        </w:numPr>
        <w:shd w:val="clear" w:color="auto" w:fill="FFFFFF"/>
        <w:spacing w:line="450" w:lineRule="atLeast"/>
        <w:ind w:left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hyperlink r:id="rId12" w:history="1">
        <w:r w:rsidR="00F02B32" w:rsidRPr="003A3BC3">
          <w:rPr>
            <w:rFonts w:ascii="微软雅黑" w:eastAsia="微软雅黑" w:hAnsi="微软雅黑" w:cs="宋体" w:hint="eastAsia"/>
            <w:color w:val="444444"/>
            <w:kern w:val="0"/>
            <w:szCs w:val="21"/>
            <w:bdr w:val="none" w:sz="0" w:space="0" w:color="auto" w:frame="1"/>
          </w:rPr>
          <w:t>博士学位论文开题报告审批表</w:t>
        </w:r>
      </w:hyperlink>
    </w:p>
    <w:p w:rsidR="00F02B32" w:rsidRPr="003A3BC3" w:rsidRDefault="00D23536" w:rsidP="00F02B32">
      <w:pPr>
        <w:widowControl/>
        <w:numPr>
          <w:ilvl w:val="0"/>
          <w:numId w:val="1"/>
        </w:numPr>
        <w:shd w:val="clear" w:color="auto" w:fill="FFFFFF"/>
        <w:spacing w:line="450" w:lineRule="atLeast"/>
        <w:ind w:left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hyperlink r:id="rId13" w:history="1">
        <w:r w:rsidR="00F02B32" w:rsidRPr="003A3BC3">
          <w:rPr>
            <w:rFonts w:ascii="微软雅黑" w:eastAsia="微软雅黑" w:hAnsi="微软雅黑" w:cs="宋体" w:hint="eastAsia"/>
            <w:color w:val="444444"/>
            <w:kern w:val="0"/>
            <w:szCs w:val="21"/>
            <w:bdr w:val="none" w:sz="0" w:space="0" w:color="auto" w:frame="1"/>
          </w:rPr>
          <w:t>学位论文出版授权书</w:t>
        </w:r>
      </w:hyperlink>
    </w:p>
    <w:p w:rsidR="00FE7DB8" w:rsidRPr="00FE7DB8" w:rsidRDefault="00D23536" w:rsidP="00581E2E">
      <w:pPr>
        <w:widowControl/>
        <w:numPr>
          <w:ilvl w:val="0"/>
          <w:numId w:val="1"/>
        </w:numPr>
        <w:shd w:val="clear" w:color="auto" w:fill="FFFFFF"/>
        <w:spacing w:line="450" w:lineRule="atLeast"/>
        <w:ind w:left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hyperlink r:id="rId14" w:history="1">
        <w:r w:rsidR="00F02B32" w:rsidRPr="003A3BC3">
          <w:rPr>
            <w:rFonts w:ascii="微软雅黑" w:eastAsia="微软雅黑" w:hAnsi="微软雅黑" w:cs="宋体" w:hint="eastAsia"/>
            <w:color w:val="444444"/>
            <w:kern w:val="0"/>
            <w:szCs w:val="21"/>
            <w:bdr w:val="none" w:sz="0" w:space="0" w:color="auto" w:frame="1"/>
          </w:rPr>
          <w:t>北京理工大学内部学位论文说明单</w:t>
        </w:r>
      </w:hyperlink>
    </w:p>
    <w:p w:rsidR="000C134C" w:rsidRPr="003A3BC3" w:rsidRDefault="00581E2E" w:rsidP="00581E2E">
      <w:pPr>
        <w:widowControl/>
        <w:numPr>
          <w:ilvl w:val="0"/>
          <w:numId w:val="1"/>
        </w:numPr>
        <w:shd w:val="clear" w:color="auto" w:fill="FFFFFF"/>
        <w:spacing w:line="450" w:lineRule="atLeast"/>
        <w:ind w:left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hint="eastAsia"/>
          <w:szCs w:val="21"/>
        </w:rPr>
        <w:t>北京理</w:t>
      </w:r>
      <w:bookmarkStart w:id="0" w:name="_GoBack"/>
      <w:bookmarkEnd w:id="0"/>
      <w:r w:rsidRPr="003A3BC3">
        <w:rPr>
          <w:rFonts w:ascii="微软雅黑" w:eastAsia="微软雅黑" w:hAnsi="微软雅黑" w:hint="eastAsia"/>
          <w:szCs w:val="21"/>
        </w:rPr>
        <w:t>工大学全日制硕士专业学位研究生专业实践考核表</w:t>
      </w:r>
    </w:p>
    <w:sectPr w:rsidR="000C134C" w:rsidRPr="003A3BC3" w:rsidSect="003A3BC3">
      <w:pgSz w:w="11906" w:h="16838"/>
      <w:pgMar w:top="1418" w:right="141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536" w:rsidRDefault="00D23536" w:rsidP="001839FC">
      <w:r>
        <w:separator/>
      </w:r>
    </w:p>
  </w:endnote>
  <w:endnote w:type="continuationSeparator" w:id="0">
    <w:p w:rsidR="00D23536" w:rsidRDefault="00D23536" w:rsidP="0018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536" w:rsidRDefault="00D23536" w:rsidP="001839FC">
      <w:r>
        <w:separator/>
      </w:r>
    </w:p>
  </w:footnote>
  <w:footnote w:type="continuationSeparator" w:id="0">
    <w:p w:rsidR="00D23536" w:rsidRDefault="00D23536" w:rsidP="00183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52BF5"/>
    <w:multiLevelType w:val="multilevel"/>
    <w:tmpl w:val="01C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677726"/>
    <w:multiLevelType w:val="hybridMultilevel"/>
    <w:tmpl w:val="57D64984"/>
    <w:lvl w:ilvl="0" w:tplc="C9684938">
      <w:start w:val="7"/>
      <w:numFmt w:val="decimal"/>
      <w:lvlText w:val="%1、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32"/>
    <w:rsid w:val="000C134C"/>
    <w:rsid w:val="001213D3"/>
    <w:rsid w:val="001839FC"/>
    <w:rsid w:val="00225122"/>
    <w:rsid w:val="002A6DD5"/>
    <w:rsid w:val="002E66FC"/>
    <w:rsid w:val="00305FC3"/>
    <w:rsid w:val="00334606"/>
    <w:rsid w:val="003A3BC3"/>
    <w:rsid w:val="004C304F"/>
    <w:rsid w:val="004D32C1"/>
    <w:rsid w:val="004D7A89"/>
    <w:rsid w:val="004F5469"/>
    <w:rsid w:val="0055016E"/>
    <w:rsid w:val="005761B0"/>
    <w:rsid w:val="00581E2E"/>
    <w:rsid w:val="006211D4"/>
    <w:rsid w:val="006231FB"/>
    <w:rsid w:val="00671EE4"/>
    <w:rsid w:val="00696358"/>
    <w:rsid w:val="00767B96"/>
    <w:rsid w:val="007700FC"/>
    <w:rsid w:val="0079721A"/>
    <w:rsid w:val="007E6CF6"/>
    <w:rsid w:val="00865F95"/>
    <w:rsid w:val="008A4D31"/>
    <w:rsid w:val="008F0662"/>
    <w:rsid w:val="00AA7E97"/>
    <w:rsid w:val="00B0515E"/>
    <w:rsid w:val="00C21FF1"/>
    <w:rsid w:val="00D23536"/>
    <w:rsid w:val="00D83DAE"/>
    <w:rsid w:val="00DA3F45"/>
    <w:rsid w:val="00F02B32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81E2E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81E2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11D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83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839F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3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839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81E2E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81E2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11D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83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839F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3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839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2943">
                  <w:marLeft w:val="0"/>
                  <w:marRight w:val="0"/>
                  <w:marTop w:val="0"/>
                  <w:marBottom w:val="0"/>
                  <w:divBdr>
                    <w:top w:val="single" w:sz="24" w:space="0" w:color="9B060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8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17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53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6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61303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2488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54071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12789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07255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35944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04839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92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0163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63987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00339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0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23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nminhuang@bit.edu.cn" TargetMode="External"/><Relationship Id="rId13" Type="http://schemas.openxmlformats.org/officeDocument/2006/relationships/hyperlink" Target="http://smen.bit.edu.cn/docs/2016-01/20160104093322380835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men.bit.edu.cn/docs/2016-01/20160104093603552108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men.bit.edu.cn/docs/2016-01/20160104093630819236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men.bit.edu.cn/docs/2016-01/2016010409391724855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men.bit.edu.cn/docs/2016-01/20160104093239979700.doc" TargetMode="External"/><Relationship Id="rId14" Type="http://schemas.openxmlformats.org/officeDocument/2006/relationships/hyperlink" Target="http://smen.bit.edu.cn/docs/2016-01/20160104093239979700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2016-12-19T03:02:00Z</dcterms:created>
  <dcterms:modified xsi:type="dcterms:W3CDTF">2016-12-19T03:15:00Z</dcterms:modified>
</cp:coreProperties>
</file>