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3A76F" w14:textId="2B327640" w:rsidR="005A2B6D" w:rsidRPr="00E75058" w:rsidRDefault="005A2B6D" w:rsidP="00E75058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E75058">
        <w:rPr>
          <w:rFonts w:asciiTheme="minorEastAsia" w:hAnsiTheme="minorEastAsia" w:hint="eastAsia"/>
          <w:b/>
          <w:sz w:val="32"/>
          <w:szCs w:val="28"/>
        </w:rPr>
        <w:t>北京理工大学</w:t>
      </w:r>
      <w:r w:rsidR="00507834">
        <w:rPr>
          <w:rFonts w:asciiTheme="minorEastAsia" w:hAnsiTheme="minorEastAsia" w:hint="eastAsia"/>
          <w:b/>
          <w:sz w:val="32"/>
          <w:szCs w:val="28"/>
        </w:rPr>
        <w:t>“我</w:t>
      </w:r>
      <w:r w:rsidR="009C7329">
        <w:rPr>
          <w:rFonts w:asciiTheme="minorEastAsia" w:hAnsiTheme="minorEastAsia" w:hint="eastAsia"/>
          <w:b/>
          <w:sz w:val="32"/>
          <w:szCs w:val="28"/>
        </w:rPr>
        <w:t>心目中</w:t>
      </w:r>
      <w:r w:rsidR="00507834">
        <w:rPr>
          <w:rFonts w:asciiTheme="minorEastAsia" w:hAnsiTheme="minorEastAsia" w:hint="eastAsia"/>
          <w:b/>
          <w:sz w:val="32"/>
          <w:szCs w:val="28"/>
        </w:rPr>
        <w:t>的好导师”</w:t>
      </w:r>
      <w:r w:rsidRPr="00E75058">
        <w:rPr>
          <w:rFonts w:asciiTheme="minorEastAsia" w:hAnsiTheme="minorEastAsia" w:hint="eastAsia"/>
          <w:b/>
          <w:sz w:val="32"/>
          <w:szCs w:val="28"/>
        </w:rPr>
        <w:t>评选办法</w:t>
      </w:r>
    </w:p>
    <w:p w14:paraId="6AD9D7D6" w14:textId="15C79791" w:rsidR="00271F23" w:rsidRDefault="002F5BD8" w:rsidP="00E75058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（草案）</w:t>
      </w:r>
    </w:p>
    <w:p w14:paraId="423A29CC" w14:textId="47A7A340" w:rsidR="00271F23" w:rsidRPr="00E75058" w:rsidRDefault="00D92DE8" w:rsidP="00271F23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E75058">
        <w:rPr>
          <w:rFonts w:asciiTheme="minorEastAsia" w:hAnsiTheme="minorEastAsia" w:hint="eastAsia"/>
          <w:b/>
          <w:sz w:val="28"/>
        </w:rPr>
        <w:t>第一章  总  则</w:t>
      </w:r>
    </w:p>
    <w:p w14:paraId="52F62ADE" w14:textId="20C212BD" w:rsidR="003C50EC" w:rsidRPr="003C50EC" w:rsidRDefault="00D92DE8" w:rsidP="00E75058">
      <w:pPr>
        <w:spacing w:line="360" w:lineRule="auto"/>
        <w:rPr>
          <w:rFonts w:asciiTheme="minorEastAsia" w:hAnsiTheme="minorEastAsia"/>
        </w:rPr>
      </w:pPr>
      <w:r w:rsidRPr="00E75058">
        <w:rPr>
          <w:rFonts w:asciiTheme="minorEastAsia" w:hAnsiTheme="minorEastAsia" w:hint="eastAsia"/>
        </w:rPr>
        <w:t xml:space="preserve">第一条  </w:t>
      </w:r>
      <w:r w:rsidR="005A2B6D" w:rsidRPr="00E75058">
        <w:rPr>
          <w:rFonts w:asciiTheme="minorEastAsia" w:hAnsiTheme="minorEastAsia" w:hint="eastAsia"/>
        </w:rPr>
        <w:t>为加强研究生导师队伍建设</w:t>
      </w:r>
      <w:r w:rsidR="00DC047F">
        <w:rPr>
          <w:rFonts w:asciiTheme="minorEastAsia" w:hAnsiTheme="minorEastAsia" w:hint="eastAsia"/>
        </w:rPr>
        <w:t>，</w:t>
      </w:r>
      <w:r w:rsidR="005A2B6D" w:rsidRPr="00507834">
        <w:rPr>
          <w:rFonts w:asciiTheme="minorEastAsia" w:hAnsiTheme="minorEastAsia" w:hint="eastAsia"/>
        </w:rPr>
        <w:t>切实</w:t>
      </w:r>
      <w:r w:rsidR="003C50EC" w:rsidRPr="00507834">
        <w:rPr>
          <w:rFonts w:asciiTheme="minorEastAsia" w:hAnsiTheme="minorEastAsia" w:hint="eastAsia"/>
        </w:rPr>
        <w:t>发挥导师在研究生思想政治教育中首要责任人的作用</w:t>
      </w:r>
      <w:r w:rsidR="00DC047F">
        <w:rPr>
          <w:rFonts w:asciiTheme="minorEastAsia" w:hAnsiTheme="minorEastAsia" w:hint="eastAsia"/>
        </w:rPr>
        <w:t>，</w:t>
      </w:r>
      <w:r w:rsidR="00AE3BE4" w:rsidRPr="00AE3BE4">
        <w:rPr>
          <w:rFonts w:asciiTheme="minorEastAsia" w:hAnsiTheme="minorEastAsia" w:hint="eastAsia"/>
        </w:rPr>
        <w:t>激励广大研究生导师发挥立德</w:t>
      </w:r>
      <w:r w:rsidR="009625D1">
        <w:rPr>
          <w:rFonts w:asciiTheme="minorEastAsia" w:hAnsiTheme="minorEastAsia" w:hint="eastAsia"/>
        </w:rPr>
        <w:t>树人</w:t>
      </w:r>
      <w:r w:rsidR="00AE3BE4" w:rsidRPr="00AE3BE4">
        <w:rPr>
          <w:rFonts w:asciiTheme="minorEastAsia" w:hAnsiTheme="minorEastAsia" w:hint="eastAsia"/>
        </w:rPr>
        <w:t>的正能量</w:t>
      </w:r>
      <w:r w:rsidR="00DC047F">
        <w:rPr>
          <w:rFonts w:asciiTheme="minorEastAsia" w:hAnsiTheme="minorEastAsia" w:hint="eastAsia"/>
        </w:rPr>
        <w:t>，</w:t>
      </w:r>
      <w:r w:rsidR="00507834" w:rsidRPr="00507834">
        <w:rPr>
          <w:rFonts w:asciiTheme="minorEastAsia" w:hAnsiTheme="minorEastAsia" w:hint="eastAsia"/>
        </w:rPr>
        <w:t>着力培养具有国家使命感和社会责任感</w:t>
      </w:r>
      <w:r w:rsidR="00DC047F">
        <w:rPr>
          <w:rFonts w:asciiTheme="minorEastAsia" w:hAnsiTheme="minorEastAsia" w:hint="eastAsia"/>
        </w:rPr>
        <w:t>，</w:t>
      </w:r>
      <w:r w:rsidR="00507834" w:rsidRPr="00507834">
        <w:rPr>
          <w:rFonts w:asciiTheme="minorEastAsia" w:hAnsiTheme="minorEastAsia" w:hint="eastAsia"/>
        </w:rPr>
        <w:t>富有科学精神和国际视野的高端创新人才</w:t>
      </w:r>
      <w:r w:rsidR="00DC047F">
        <w:rPr>
          <w:rFonts w:asciiTheme="minorEastAsia" w:hAnsiTheme="minorEastAsia" w:hint="eastAsia"/>
        </w:rPr>
        <w:t>，</w:t>
      </w:r>
      <w:r w:rsidR="00E64599" w:rsidRPr="00E64599">
        <w:rPr>
          <w:rFonts w:asciiTheme="minorEastAsia" w:hAnsiTheme="minorEastAsia" w:hint="eastAsia"/>
        </w:rPr>
        <w:t>实现“夯实基础、提升能力、激励创新、德学并重”的人才培养目标</w:t>
      </w:r>
      <w:r w:rsidR="00DC047F">
        <w:rPr>
          <w:rFonts w:asciiTheme="minorEastAsia" w:hAnsiTheme="minorEastAsia" w:hint="eastAsia"/>
        </w:rPr>
        <w:t>，</w:t>
      </w:r>
      <w:r w:rsidR="00955B35" w:rsidRPr="000368C0">
        <w:rPr>
          <w:rFonts w:asciiTheme="minorEastAsia" w:hAnsiTheme="minorEastAsia" w:hint="eastAsia"/>
        </w:rPr>
        <w:t>形成师生共进、教学相长的校园文化氛围</w:t>
      </w:r>
      <w:r w:rsidR="00DC047F">
        <w:rPr>
          <w:rFonts w:asciiTheme="minorEastAsia" w:hAnsiTheme="minorEastAsia" w:hint="eastAsia"/>
        </w:rPr>
        <w:t>，</w:t>
      </w:r>
      <w:r w:rsidRPr="00E75058">
        <w:rPr>
          <w:rFonts w:asciiTheme="minorEastAsia" w:hAnsiTheme="minorEastAsia" w:hint="eastAsia"/>
        </w:rPr>
        <w:t>制定本办法。</w:t>
      </w:r>
    </w:p>
    <w:p w14:paraId="40A21614" w14:textId="77777777" w:rsidR="00907906" w:rsidRPr="00DE6631" w:rsidRDefault="00907906" w:rsidP="00E75058">
      <w:pPr>
        <w:spacing w:line="360" w:lineRule="auto"/>
        <w:rPr>
          <w:rFonts w:asciiTheme="minorEastAsia" w:hAnsiTheme="minorEastAsia"/>
        </w:rPr>
      </w:pPr>
    </w:p>
    <w:p w14:paraId="4FA56AAD" w14:textId="0F0A2AC0" w:rsidR="00D92DE8" w:rsidRDefault="00D92DE8" w:rsidP="00E75058">
      <w:pPr>
        <w:spacing w:line="360" w:lineRule="auto"/>
        <w:rPr>
          <w:rFonts w:asciiTheme="minorEastAsia" w:hAnsiTheme="minorEastAsia"/>
        </w:rPr>
      </w:pPr>
      <w:r w:rsidRPr="00E75058">
        <w:rPr>
          <w:rFonts w:asciiTheme="minorEastAsia" w:hAnsiTheme="minorEastAsia" w:hint="eastAsia"/>
        </w:rPr>
        <w:t xml:space="preserve">第二条 </w:t>
      </w:r>
      <w:r w:rsidR="00C804D4">
        <w:rPr>
          <w:rFonts w:asciiTheme="minorEastAsia" w:hAnsiTheme="minorEastAsia" w:hint="eastAsia"/>
        </w:rPr>
        <w:t xml:space="preserve"> </w:t>
      </w:r>
      <w:r w:rsidR="00317C3A">
        <w:rPr>
          <w:rFonts w:asciiTheme="minorEastAsia" w:hAnsiTheme="minorEastAsia" w:hint="eastAsia"/>
        </w:rPr>
        <w:t>北京理工大学</w:t>
      </w:r>
      <w:r w:rsidR="00507834">
        <w:rPr>
          <w:rFonts w:asciiTheme="minorEastAsia" w:hAnsiTheme="minorEastAsia" w:hint="eastAsia"/>
        </w:rPr>
        <w:t>“我</w:t>
      </w:r>
      <w:r w:rsidR="009C7329">
        <w:rPr>
          <w:rFonts w:asciiTheme="minorEastAsia" w:hAnsiTheme="minorEastAsia" w:hint="eastAsia"/>
        </w:rPr>
        <w:t>心目中</w:t>
      </w:r>
      <w:r w:rsidR="00507834">
        <w:rPr>
          <w:rFonts w:asciiTheme="minorEastAsia" w:hAnsiTheme="minorEastAsia" w:hint="eastAsia"/>
        </w:rPr>
        <w:t>的好导师”</w:t>
      </w:r>
      <w:r w:rsidR="00C804D4">
        <w:rPr>
          <w:rFonts w:asciiTheme="minorEastAsia" w:hAnsiTheme="minorEastAsia" w:hint="eastAsia"/>
        </w:rPr>
        <w:t>评选</w:t>
      </w:r>
      <w:r w:rsidR="00317C3A">
        <w:rPr>
          <w:rFonts w:asciiTheme="minorEastAsia" w:hAnsiTheme="minorEastAsia" w:hint="eastAsia"/>
        </w:rPr>
        <w:t>（以下简称“评选”）</w:t>
      </w:r>
      <w:r w:rsidR="005A2B6D" w:rsidRPr="000368C0">
        <w:rPr>
          <w:rFonts w:asciiTheme="minorEastAsia" w:hAnsiTheme="minorEastAsia" w:hint="eastAsia"/>
        </w:rPr>
        <w:t>每</w:t>
      </w:r>
      <w:r w:rsidR="000A5CA2" w:rsidRPr="000368C0">
        <w:rPr>
          <w:rFonts w:asciiTheme="minorEastAsia" w:hAnsiTheme="minorEastAsia" w:hint="eastAsia"/>
        </w:rPr>
        <w:t>两</w:t>
      </w:r>
      <w:r w:rsidR="00C804D4">
        <w:rPr>
          <w:rFonts w:asciiTheme="minorEastAsia" w:hAnsiTheme="minorEastAsia" w:hint="eastAsia"/>
        </w:rPr>
        <w:t>年开展</w:t>
      </w:r>
      <w:r w:rsidR="005A2B6D" w:rsidRPr="00E75058">
        <w:rPr>
          <w:rFonts w:asciiTheme="minorEastAsia" w:hAnsiTheme="minorEastAsia" w:hint="eastAsia"/>
        </w:rPr>
        <w:t>一次</w:t>
      </w:r>
      <w:r w:rsidR="00DC047F">
        <w:rPr>
          <w:rFonts w:asciiTheme="minorEastAsia" w:hAnsiTheme="minorEastAsia" w:hint="eastAsia"/>
        </w:rPr>
        <w:t>，</w:t>
      </w:r>
      <w:r w:rsidRPr="00E75058">
        <w:rPr>
          <w:rFonts w:asciiTheme="minorEastAsia" w:hAnsiTheme="minorEastAsia" w:hint="eastAsia"/>
        </w:rPr>
        <w:t>评选工作遵循公平公开、择优推荐、宁缺勿滥的原则。</w:t>
      </w:r>
    </w:p>
    <w:p w14:paraId="698269BC" w14:textId="77777777" w:rsidR="00367135" w:rsidRPr="00E75058" w:rsidRDefault="00367135" w:rsidP="00E75058">
      <w:pPr>
        <w:spacing w:line="360" w:lineRule="auto"/>
        <w:rPr>
          <w:rFonts w:asciiTheme="minorEastAsia" w:hAnsiTheme="minorEastAsia"/>
        </w:rPr>
      </w:pPr>
    </w:p>
    <w:p w14:paraId="7B750F0F" w14:textId="3593286B" w:rsidR="00D92DE8" w:rsidRPr="00367135" w:rsidRDefault="00D92DE8" w:rsidP="00367135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E75058">
        <w:rPr>
          <w:rFonts w:asciiTheme="minorEastAsia" w:hAnsiTheme="minorEastAsia" w:hint="eastAsia"/>
          <w:b/>
          <w:sz w:val="28"/>
        </w:rPr>
        <w:t>第二章  评选范围和条件</w:t>
      </w:r>
    </w:p>
    <w:p w14:paraId="1D822177" w14:textId="4F3890B2" w:rsidR="004D00C3" w:rsidRPr="004D00C3" w:rsidRDefault="00D92DE8" w:rsidP="004D00C3">
      <w:pPr>
        <w:spacing w:line="360" w:lineRule="auto"/>
        <w:rPr>
          <w:rFonts w:asciiTheme="minorEastAsia" w:hAnsiTheme="minorEastAsia"/>
        </w:rPr>
      </w:pPr>
      <w:r w:rsidRPr="00DD63B7">
        <w:rPr>
          <w:rFonts w:asciiTheme="minorEastAsia" w:hAnsiTheme="minorEastAsia" w:hint="eastAsia"/>
        </w:rPr>
        <w:t>第三条</w:t>
      </w:r>
      <w:r w:rsidRPr="004D00C3">
        <w:rPr>
          <w:rFonts w:asciiTheme="minorEastAsia" w:hAnsiTheme="minorEastAsia" w:hint="eastAsia"/>
        </w:rPr>
        <w:t xml:space="preserve">  </w:t>
      </w:r>
      <w:r w:rsidR="004D00C3" w:rsidRPr="004D00C3">
        <w:rPr>
          <w:rFonts w:asciiTheme="minorEastAsia" w:hAnsiTheme="minorEastAsia"/>
        </w:rPr>
        <w:t>凡</w:t>
      </w:r>
      <w:r w:rsidR="009C7329">
        <w:rPr>
          <w:rFonts w:asciiTheme="minorEastAsia" w:hAnsiTheme="minorEastAsia" w:hint="eastAsia"/>
        </w:rPr>
        <w:t>在校</w:t>
      </w:r>
      <w:r w:rsidR="004D00C3" w:rsidRPr="004D00C3">
        <w:rPr>
          <w:rFonts w:asciiTheme="minorEastAsia" w:hAnsiTheme="minorEastAsia" w:hint="eastAsia"/>
        </w:rPr>
        <w:t>研究生</w:t>
      </w:r>
      <w:r w:rsidR="009C7329">
        <w:rPr>
          <w:rFonts w:asciiTheme="minorEastAsia" w:hAnsiTheme="minorEastAsia" w:hint="eastAsia"/>
        </w:rPr>
        <w:t>的</w:t>
      </w:r>
      <w:r w:rsidR="004D00C3" w:rsidRPr="004D00C3">
        <w:rPr>
          <w:rFonts w:asciiTheme="minorEastAsia" w:hAnsiTheme="minorEastAsia" w:hint="eastAsia"/>
        </w:rPr>
        <w:t>导师</w:t>
      </w:r>
      <w:r w:rsidR="00DC047F">
        <w:rPr>
          <w:rFonts w:asciiTheme="minorEastAsia" w:hAnsiTheme="minorEastAsia"/>
        </w:rPr>
        <w:t>，</w:t>
      </w:r>
      <w:r w:rsidR="004D00C3" w:rsidRPr="004D00C3">
        <w:rPr>
          <w:rFonts w:asciiTheme="minorEastAsia" w:hAnsiTheme="minorEastAsia" w:hint="eastAsia"/>
        </w:rPr>
        <w:t>且人事关系在本校内的</w:t>
      </w:r>
      <w:r w:rsidR="00DC047F">
        <w:rPr>
          <w:rFonts w:asciiTheme="minorEastAsia" w:hAnsiTheme="minorEastAsia" w:hint="eastAsia"/>
        </w:rPr>
        <w:t>，</w:t>
      </w:r>
      <w:r w:rsidR="004D00C3" w:rsidRPr="004D00C3">
        <w:rPr>
          <w:rFonts w:asciiTheme="minorEastAsia" w:hAnsiTheme="minorEastAsia"/>
        </w:rPr>
        <w:t>均可参加评选。</w:t>
      </w:r>
    </w:p>
    <w:p w14:paraId="1FD45E1A" w14:textId="77777777" w:rsidR="00907906" w:rsidRPr="00E75058" w:rsidRDefault="00907906" w:rsidP="00E75058">
      <w:pPr>
        <w:spacing w:line="360" w:lineRule="auto"/>
        <w:rPr>
          <w:rFonts w:asciiTheme="minorEastAsia" w:hAnsiTheme="minorEastAsia"/>
        </w:rPr>
      </w:pPr>
    </w:p>
    <w:p w14:paraId="3CFD39E6" w14:textId="3D8BB3DA" w:rsidR="005A2B6D" w:rsidRPr="00E75058" w:rsidRDefault="005A2B6D" w:rsidP="00E75058">
      <w:pPr>
        <w:spacing w:line="360" w:lineRule="auto"/>
        <w:rPr>
          <w:rFonts w:asciiTheme="minorEastAsia" w:hAnsiTheme="minorEastAsia"/>
        </w:rPr>
      </w:pPr>
      <w:r w:rsidRPr="00E75058">
        <w:rPr>
          <w:rFonts w:asciiTheme="minorEastAsia" w:hAnsiTheme="minorEastAsia" w:hint="eastAsia"/>
        </w:rPr>
        <w:t xml:space="preserve">第四条  </w:t>
      </w:r>
      <w:r w:rsidR="00317C3A">
        <w:rPr>
          <w:rFonts w:asciiTheme="minorEastAsia" w:hAnsiTheme="minorEastAsia" w:hint="eastAsia"/>
        </w:rPr>
        <w:t>参与评选</w:t>
      </w:r>
      <w:r w:rsidRPr="00E75058">
        <w:rPr>
          <w:rFonts w:asciiTheme="minorEastAsia" w:hAnsiTheme="minorEastAsia" w:hint="eastAsia"/>
        </w:rPr>
        <w:t>应符合以下基本条件：</w:t>
      </w:r>
    </w:p>
    <w:p w14:paraId="59A2FE86" w14:textId="4A5D6C3F" w:rsidR="005A2B6D" w:rsidRPr="0041526F" w:rsidRDefault="005A2B6D" w:rsidP="004152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 w:rsidRPr="0041526F">
        <w:rPr>
          <w:rFonts w:asciiTheme="minorEastAsia" w:hAnsiTheme="minorEastAsia" w:hint="eastAsia"/>
        </w:rPr>
        <w:t>热爱社会主义祖国</w:t>
      </w:r>
      <w:r w:rsidR="00DC047F">
        <w:rPr>
          <w:rFonts w:asciiTheme="minorEastAsia" w:hAnsiTheme="minorEastAsia" w:hint="eastAsia"/>
        </w:rPr>
        <w:t>，</w:t>
      </w:r>
      <w:r w:rsidRPr="0041526F">
        <w:rPr>
          <w:rFonts w:asciiTheme="minorEastAsia" w:hAnsiTheme="minorEastAsia" w:hint="eastAsia"/>
        </w:rPr>
        <w:t>拥护中国共产党的领导；</w:t>
      </w:r>
    </w:p>
    <w:p w14:paraId="5D0B4FF1" w14:textId="31A6BB7E" w:rsidR="005A2B6D" w:rsidRPr="0041526F" w:rsidRDefault="005A2B6D" w:rsidP="004152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 w:rsidRPr="0041526F">
        <w:rPr>
          <w:rFonts w:asciiTheme="minorEastAsia" w:hAnsiTheme="minorEastAsia" w:hint="eastAsia"/>
        </w:rPr>
        <w:t>遵守宪法和法律</w:t>
      </w:r>
      <w:r w:rsidR="00DC047F">
        <w:rPr>
          <w:rFonts w:asciiTheme="minorEastAsia" w:hAnsiTheme="minorEastAsia" w:hint="eastAsia"/>
        </w:rPr>
        <w:t>，</w:t>
      </w:r>
      <w:r w:rsidRPr="0041526F">
        <w:rPr>
          <w:rFonts w:asciiTheme="minorEastAsia" w:hAnsiTheme="minorEastAsia" w:hint="eastAsia"/>
        </w:rPr>
        <w:t>遵守学校规章制度；</w:t>
      </w:r>
    </w:p>
    <w:p w14:paraId="12204F0E" w14:textId="43AD22FC" w:rsidR="0041526F" w:rsidRPr="0041526F" w:rsidRDefault="005A2B6D" w:rsidP="004152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 w:rsidRPr="0041526F">
        <w:rPr>
          <w:rFonts w:asciiTheme="minorEastAsia" w:hAnsiTheme="minorEastAsia" w:hint="eastAsia"/>
        </w:rPr>
        <w:t>诚实守信</w:t>
      </w:r>
      <w:r w:rsidR="00DC047F">
        <w:rPr>
          <w:rFonts w:asciiTheme="minorEastAsia" w:hAnsiTheme="minorEastAsia" w:hint="eastAsia"/>
        </w:rPr>
        <w:t>，</w:t>
      </w:r>
      <w:r w:rsidRPr="0041526F">
        <w:rPr>
          <w:rFonts w:asciiTheme="minorEastAsia" w:hAnsiTheme="minorEastAsia" w:hint="eastAsia"/>
        </w:rPr>
        <w:t>道德品质优良；</w:t>
      </w:r>
    </w:p>
    <w:p w14:paraId="43B1FA84" w14:textId="16859ED9" w:rsidR="000368C0" w:rsidRPr="000368C0" w:rsidRDefault="005A2B6D" w:rsidP="000368C0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 w:rsidRPr="0041526F">
        <w:rPr>
          <w:rFonts w:asciiTheme="minorEastAsia" w:hAnsiTheme="minorEastAsia" w:hint="eastAsia"/>
        </w:rPr>
        <w:t>热爱研究生教育事业</w:t>
      </w:r>
      <w:r w:rsidR="00DC047F">
        <w:rPr>
          <w:rFonts w:asciiTheme="minorEastAsia" w:hAnsiTheme="minorEastAsia" w:hint="eastAsia"/>
        </w:rPr>
        <w:t>，</w:t>
      </w:r>
      <w:r w:rsidR="00CE63A9" w:rsidRPr="0041526F">
        <w:rPr>
          <w:rFonts w:asciiTheme="minorEastAsia" w:hAnsiTheme="minorEastAsia" w:hint="eastAsia"/>
        </w:rPr>
        <w:t>熟悉国家和学校有关研究生教育的政策法规</w:t>
      </w:r>
      <w:r w:rsidR="00DC047F">
        <w:rPr>
          <w:rFonts w:asciiTheme="minorEastAsia" w:hAnsiTheme="minorEastAsia" w:hint="eastAsia"/>
        </w:rPr>
        <w:t>，</w:t>
      </w:r>
      <w:r w:rsidR="00907906" w:rsidRPr="0041526F">
        <w:rPr>
          <w:rFonts w:asciiTheme="minorEastAsia" w:hAnsiTheme="minorEastAsia" w:hint="eastAsia"/>
        </w:rPr>
        <w:t>在</w:t>
      </w:r>
      <w:r w:rsidR="000F7D02" w:rsidRPr="0041526F">
        <w:rPr>
          <w:rFonts w:asciiTheme="minorEastAsia" w:hAnsiTheme="minorEastAsia" w:hint="eastAsia"/>
        </w:rPr>
        <w:t>北京理工大学</w:t>
      </w:r>
      <w:r w:rsidR="000368C0">
        <w:rPr>
          <w:rFonts w:asciiTheme="minorEastAsia" w:hAnsiTheme="minorEastAsia" w:hint="eastAsia"/>
        </w:rPr>
        <w:t>连续招生</w:t>
      </w:r>
      <w:r w:rsidR="00CC3166" w:rsidRPr="0041526F">
        <w:rPr>
          <w:rFonts w:asciiTheme="minorEastAsia" w:hAnsiTheme="minorEastAsia" w:hint="eastAsia"/>
        </w:rPr>
        <w:t>3</w:t>
      </w:r>
      <w:r w:rsidR="000F7D02" w:rsidRPr="0041526F">
        <w:rPr>
          <w:rFonts w:asciiTheme="minorEastAsia" w:hAnsiTheme="minorEastAsia" w:hint="eastAsia"/>
        </w:rPr>
        <w:t>年</w:t>
      </w:r>
      <w:r w:rsidR="00317C3A">
        <w:rPr>
          <w:rFonts w:asciiTheme="minorEastAsia" w:hAnsiTheme="minorEastAsia" w:hint="eastAsia"/>
        </w:rPr>
        <w:t>（含）</w:t>
      </w:r>
      <w:r w:rsidR="000F7D02" w:rsidRPr="0041526F">
        <w:rPr>
          <w:rFonts w:asciiTheme="minorEastAsia" w:hAnsiTheme="minorEastAsia" w:hint="eastAsia"/>
        </w:rPr>
        <w:t>以</w:t>
      </w:r>
      <w:r w:rsidR="000F7D02" w:rsidRPr="009E0294">
        <w:rPr>
          <w:rFonts w:asciiTheme="minorEastAsia" w:hAnsiTheme="minorEastAsia" w:hint="eastAsia"/>
        </w:rPr>
        <w:t>上</w:t>
      </w:r>
      <w:r w:rsidR="000368C0" w:rsidRPr="000368C0">
        <w:rPr>
          <w:rFonts w:asciiTheme="minorEastAsia" w:hAnsiTheme="minorEastAsia" w:hint="eastAsia"/>
        </w:rPr>
        <w:t>；</w:t>
      </w:r>
    </w:p>
    <w:p w14:paraId="5A4AD84E" w14:textId="3874C50E" w:rsidR="00CC3166" w:rsidRPr="0041526F" w:rsidRDefault="005A2B6D" w:rsidP="004152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 w:rsidRPr="0041526F">
        <w:rPr>
          <w:rFonts w:asciiTheme="minorEastAsia" w:hAnsiTheme="minorEastAsia" w:hint="eastAsia"/>
        </w:rPr>
        <w:t>认真履行岗位职责</w:t>
      </w:r>
      <w:r w:rsidR="00DC047F">
        <w:rPr>
          <w:rFonts w:asciiTheme="minorEastAsia" w:hAnsiTheme="minorEastAsia" w:hint="eastAsia"/>
        </w:rPr>
        <w:t>，</w:t>
      </w:r>
      <w:r w:rsidRPr="0041526F">
        <w:rPr>
          <w:rFonts w:asciiTheme="minorEastAsia" w:hAnsiTheme="minorEastAsia" w:hint="eastAsia"/>
        </w:rPr>
        <w:t>勇于探索研究生教育培养工作的规律和方法</w:t>
      </w:r>
      <w:r w:rsidR="00CC3166" w:rsidRPr="0041526F">
        <w:rPr>
          <w:rFonts w:asciiTheme="minorEastAsia" w:hAnsiTheme="minorEastAsia" w:hint="eastAsia"/>
        </w:rPr>
        <w:t>；</w:t>
      </w:r>
    </w:p>
    <w:p w14:paraId="2526D46A" w14:textId="163EE3AE" w:rsidR="005A2B6D" w:rsidRPr="0041526F" w:rsidRDefault="00E1701B" w:rsidP="004152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治学严谨，</w:t>
      </w:r>
      <w:r w:rsidR="009625D1" w:rsidRPr="0041526F">
        <w:rPr>
          <w:rFonts w:asciiTheme="minorEastAsia" w:hAnsiTheme="minorEastAsia" w:hint="eastAsia"/>
        </w:rPr>
        <w:t>定期指导</w:t>
      </w:r>
      <w:r w:rsidR="009625D1">
        <w:rPr>
          <w:rFonts w:asciiTheme="minorEastAsia" w:hAnsiTheme="minorEastAsia" w:hint="eastAsia"/>
        </w:rPr>
        <w:t>研究生</w:t>
      </w:r>
      <w:r w:rsidR="009625D1" w:rsidRPr="0041526F">
        <w:rPr>
          <w:rFonts w:asciiTheme="minorEastAsia" w:hAnsiTheme="minorEastAsia" w:hint="eastAsia"/>
        </w:rPr>
        <w:t>学习</w:t>
      </w:r>
      <w:r w:rsidR="009625D1">
        <w:rPr>
          <w:rFonts w:asciiTheme="minorEastAsia" w:hAnsiTheme="minorEastAsia" w:hint="eastAsia"/>
        </w:rPr>
        <w:t>，</w:t>
      </w:r>
      <w:r w:rsidR="00CC3166" w:rsidRPr="0041526F">
        <w:rPr>
          <w:rFonts w:asciiTheme="minorEastAsia" w:hAnsiTheme="minorEastAsia" w:hint="eastAsia"/>
        </w:rPr>
        <w:t>精心指导</w:t>
      </w:r>
      <w:r w:rsidR="00323A9B">
        <w:rPr>
          <w:rFonts w:asciiTheme="minorEastAsia" w:hAnsiTheme="minorEastAsia" w:hint="eastAsia"/>
        </w:rPr>
        <w:t>研究生</w:t>
      </w:r>
      <w:r w:rsidR="00CC3166" w:rsidRPr="0041526F">
        <w:rPr>
          <w:rFonts w:asciiTheme="minorEastAsia" w:hAnsiTheme="minorEastAsia" w:hint="eastAsia"/>
        </w:rPr>
        <w:t>完成学位论文；</w:t>
      </w:r>
    </w:p>
    <w:p w14:paraId="34E6E7E4" w14:textId="79FD138C" w:rsidR="005A2B6D" w:rsidRPr="0041526F" w:rsidRDefault="00CC3166" w:rsidP="004152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 w:rsidRPr="0041526F">
        <w:rPr>
          <w:rFonts w:asciiTheme="minorEastAsia" w:hAnsiTheme="minorEastAsia" w:hint="eastAsia"/>
        </w:rPr>
        <w:t>参与</w:t>
      </w:r>
      <w:r w:rsidR="00323A9B">
        <w:rPr>
          <w:rFonts w:asciiTheme="minorEastAsia" w:hAnsiTheme="minorEastAsia" w:hint="eastAsia"/>
        </w:rPr>
        <w:t>研究生</w:t>
      </w:r>
      <w:r w:rsidRPr="0041526F">
        <w:rPr>
          <w:rFonts w:asciiTheme="minorEastAsia" w:hAnsiTheme="minorEastAsia" w:hint="eastAsia"/>
        </w:rPr>
        <w:t>管理</w:t>
      </w:r>
      <w:r w:rsidR="00DC047F">
        <w:rPr>
          <w:rFonts w:asciiTheme="minorEastAsia" w:hAnsiTheme="minorEastAsia" w:hint="eastAsia"/>
        </w:rPr>
        <w:t>，</w:t>
      </w:r>
      <w:r w:rsidRPr="0041526F">
        <w:rPr>
          <w:rFonts w:asciiTheme="minorEastAsia" w:hAnsiTheme="minorEastAsia" w:hint="eastAsia"/>
        </w:rPr>
        <w:t>能做好</w:t>
      </w:r>
      <w:r w:rsidR="00323A9B">
        <w:rPr>
          <w:rFonts w:asciiTheme="minorEastAsia" w:hAnsiTheme="minorEastAsia" w:hint="eastAsia"/>
        </w:rPr>
        <w:t>研究生</w:t>
      </w:r>
      <w:r w:rsidRPr="0041526F">
        <w:rPr>
          <w:rFonts w:asciiTheme="minorEastAsia" w:hAnsiTheme="minorEastAsia" w:hint="eastAsia"/>
        </w:rPr>
        <w:t>的思想政治教育和各项考核</w:t>
      </w:r>
      <w:r w:rsidR="00DC047F">
        <w:rPr>
          <w:rFonts w:asciiTheme="minorEastAsia" w:hAnsiTheme="minorEastAsia" w:hint="eastAsia"/>
        </w:rPr>
        <w:t>，</w:t>
      </w:r>
      <w:r w:rsidRPr="0041526F">
        <w:rPr>
          <w:rFonts w:asciiTheme="minorEastAsia" w:hAnsiTheme="minorEastAsia" w:hint="eastAsia"/>
        </w:rPr>
        <w:t>积极推荐</w:t>
      </w:r>
      <w:r w:rsidR="00323A9B">
        <w:rPr>
          <w:rFonts w:asciiTheme="minorEastAsia" w:hAnsiTheme="minorEastAsia" w:hint="eastAsia"/>
        </w:rPr>
        <w:t>研究生</w:t>
      </w:r>
      <w:r w:rsidRPr="0041526F">
        <w:rPr>
          <w:rFonts w:asciiTheme="minorEastAsia" w:hAnsiTheme="minorEastAsia" w:hint="eastAsia"/>
        </w:rPr>
        <w:t>就业；</w:t>
      </w:r>
      <w:r w:rsidRPr="0041526F">
        <w:rPr>
          <w:rFonts w:asciiTheme="minorEastAsia" w:hAnsiTheme="minorEastAsia"/>
        </w:rPr>
        <w:t xml:space="preserve"> </w:t>
      </w:r>
    </w:p>
    <w:p w14:paraId="5055A4E4" w14:textId="77777777" w:rsidR="009625D1" w:rsidRDefault="00CC3166" w:rsidP="00907906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</w:rPr>
      </w:pPr>
      <w:r w:rsidRPr="0041526F">
        <w:rPr>
          <w:rFonts w:asciiTheme="minorEastAsia" w:hAnsiTheme="minorEastAsia" w:hint="eastAsia"/>
        </w:rPr>
        <w:t>注重培养研究生科学精神、实践创新能力和综合素质能力</w:t>
      </w:r>
      <w:r w:rsidR="00741CC2">
        <w:rPr>
          <w:rFonts w:asciiTheme="minorEastAsia" w:hAnsiTheme="minorEastAsia" w:hint="eastAsia"/>
        </w:rPr>
        <w:t>；</w:t>
      </w:r>
    </w:p>
    <w:p w14:paraId="052EB295" w14:textId="4595BAAD" w:rsidR="00271F23" w:rsidRDefault="00CC3166" w:rsidP="00907906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 w:rsidRPr="0041526F">
        <w:rPr>
          <w:rFonts w:asciiTheme="minorEastAsia" w:hAnsiTheme="minorEastAsia" w:hint="eastAsia"/>
        </w:rPr>
        <w:t>关心</w:t>
      </w:r>
      <w:r w:rsidR="00323A9B">
        <w:rPr>
          <w:rFonts w:asciiTheme="minorEastAsia" w:hAnsiTheme="minorEastAsia" w:hint="eastAsia"/>
        </w:rPr>
        <w:t>研究生</w:t>
      </w:r>
      <w:r w:rsidRPr="0041526F">
        <w:rPr>
          <w:rFonts w:asciiTheme="minorEastAsia" w:hAnsiTheme="minorEastAsia" w:hint="eastAsia"/>
        </w:rPr>
        <w:t>生活</w:t>
      </w:r>
      <w:r w:rsidR="00741CC2">
        <w:rPr>
          <w:rFonts w:asciiTheme="minorEastAsia" w:hAnsiTheme="minorEastAsia" w:hint="eastAsia"/>
        </w:rPr>
        <w:t>，按时发放助研费</w:t>
      </w:r>
      <w:r w:rsidRPr="0041526F">
        <w:rPr>
          <w:rFonts w:asciiTheme="minorEastAsia" w:hAnsiTheme="minorEastAsia" w:hint="eastAsia"/>
        </w:rPr>
        <w:t>。</w:t>
      </w:r>
      <w:bookmarkStart w:id="0" w:name="_GoBack"/>
      <w:bookmarkEnd w:id="0"/>
    </w:p>
    <w:p w14:paraId="0C0078AA" w14:textId="77777777" w:rsidR="007D0DE9" w:rsidRPr="00E955A9" w:rsidRDefault="007D0DE9" w:rsidP="007D0DE9">
      <w:pPr>
        <w:pStyle w:val="a6"/>
        <w:spacing w:line="360" w:lineRule="auto"/>
        <w:ind w:left="480" w:firstLineChars="0" w:firstLine="0"/>
        <w:rPr>
          <w:rFonts w:asciiTheme="minorEastAsia" w:hAnsiTheme="minorEastAsia"/>
        </w:rPr>
      </w:pPr>
    </w:p>
    <w:p w14:paraId="468B646B" w14:textId="1F2B97F1" w:rsidR="00D92DE8" w:rsidRPr="00E75058" w:rsidRDefault="000F7D02" w:rsidP="00E75058">
      <w:pPr>
        <w:spacing w:line="360" w:lineRule="auto"/>
        <w:rPr>
          <w:rFonts w:asciiTheme="minorEastAsia" w:hAnsiTheme="minorEastAsia"/>
        </w:rPr>
      </w:pPr>
      <w:r w:rsidRPr="00E75058">
        <w:rPr>
          <w:rFonts w:asciiTheme="minorEastAsia" w:hAnsiTheme="minorEastAsia" w:hint="eastAsia"/>
        </w:rPr>
        <w:lastRenderedPageBreak/>
        <w:t>第五条  有</w:t>
      </w:r>
      <w:r w:rsidR="00D92DE8" w:rsidRPr="00E75058">
        <w:rPr>
          <w:rFonts w:asciiTheme="minorEastAsia" w:hAnsiTheme="minorEastAsia" w:hint="eastAsia"/>
        </w:rPr>
        <w:t>下列情况</w:t>
      </w:r>
      <w:r w:rsidRPr="00E75058">
        <w:rPr>
          <w:rFonts w:asciiTheme="minorEastAsia" w:hAnsiTheme="minorEastAsia" w:hint="eastAsia"/>
        </w:rPr>
        <w:t>之一者</w:t>
      </w:r>
      <w:r w:rsidR="00DC047F">
        <w:rPr>
          <w:rFonts w:asciiTheme="minorEastAsia" w:hAnsiTheme="minorEastAsia" w:hint="eastAsia"/>
        </w:rPr>
        <w:t>，</w:t>
      </w:r>
      <w:r w:rsidRPr="00E75058">
        <w:rPr>
          <w:rFonts w:asciiTheme="minorEastAsia" w:hAnsiTheme="minorEastAsia" w:hint="eastAsia"/>
        </w:rPr>
        <w:t>不得参</w:t>
      </w:r>
      <w:r w:rsidR="007D0DE9">
        <w:rPr>
          <w:rFonts w:asciiTheme="minorEastAsia" w:hAnsiTheme="minorEastAsia" w:hint="eastAsia"/>
        </w:rPr>
        <w:t>加</w:t>
      </w:r>
      <w:r w:rsidRPr="00E75058">
        <w:rPr>
          <w:rFonts w:asciiTheme="minorEastAsia" w:hAnsiTheme="minorEastAsia" w:hint="eastAsia"/>
        </w:rPr>
        <w:t>评选：</w:t>
      </w:r>
      <w:r w:rsidRPr="00E75058">
        <w:rPr>
          <w:rFonts w:asciiTheme="minorEastAsia" w:hAnsiTheme="minorEastAsia"/>
        </w:rPr>
        <w:t xml:space="preserve"> </w:t>
      </w:r>
    </w:p>
    <w:p w14:paraId="6C984505" w14:textId="6569AA6E" w:rsidR="000F7D02" w:rsidRPr="0041526F" w:rsidRDefault="000F7D02" w:rsidP="0041526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41526F">
        <w:rPr>
          <w:rFonts w:asciiTheme="minorEastAsia" w:hAnsiTheme="minorEastAsia" w:hint="eastAsia"/>
        </w:rPr>
        <w:t>学术行为不端；</w:t>
      </w:r>
    </w:p>
    <w:p w14:paraId="7DA6B1B7" w14:textId="4D33F742" w:rsidR="00E1701B" w:rsidRPr="00E1701B" w:rsidRDefault="000F7D02" w:rsidP="00E1701B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41526F">
        <w:rPr>
          <w:rFonts w:asciiTheme="minorEastAsia" w:hAnsiTheme="minorEastAsia" w:hint="eastAsia"/>
        </w:rPr>
        <w:t>近</w:t>
      </w:r>
      <w:r w:rsidR="000368C0">
        <w:rPr>
          <w:rFonts w:asciiTheme="minorEastAsia" w:hAnsiTheme="minorEastAsia" w:hint="eastAsia"/>
        </w:rPr>
        <w:t>两</w:t>
      </w:r>
      <w:r w:rsidRPr="0041526F">
        <w:rPr>
          <w:rFonts w:asciiTheme="minorEastAsia" w:hAnsiTheme="minorEastAsia" w:hint="eastAsia"/>
        </w:rPr>
        <w:t>年内</w:t>
      </w:r>
      <w:r w:rsidR="00371302">
        <w:rPr>
          <w:rFonts w:asciiTheme="minorEastAsia" w:hAnsiTheme="minorEastAsia" w:hint="eastAsia"/>
        </w:rPr>
        <w:t>曾</w:t>
      </w:r>
      <w:r w:rsidRPr="0041526F">
        <w:rPr>
          <w:rFonts w:asciiTheme="minorEastAsia" w:hAnsiTheme="minorEastAsia" w:hint="eastAsia"/>
        </w:rPr>
        <w:t>出现教学事故；</w:t>
      </w:r>
    </w:p>
    <w:p w14:paraId="28A34CA8" w14:textId="59EB65F2" w:rsidR="00D92DE8" w:rsidRPr="0041526F" w:rsidRDefault="000368C0" w:rsidP="0041526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近两年</w:t>
      </w:r>
      <w:r w:rsidR="00D92DE8" w:rsidRPr="0041526F">
        <w:rPr>
          <w:rFonts w:asciiTheme="minorEastAsia" w:hAnsiTheme="minorEastAsia" w:hint="eastAsia"/>
        </w:rPr>
        <w:t>指导的研究生</w:t>
      </w:r>
      <w:r w:rsidR="000F7D02" w:rsidRPr="0041526F">
        <w:rPr>
          <w:rFonts w:asciiTheme="minorEastAsia" w:hAnsiTheme="minorEastAsia" w:hint="eastAsia"/>
        </w:rPr>
        <w:t>有</w:t>
      </w:r>
      <w:r w:rsidR="00D92DE8" w:rsidRPr="0041526F">
        <w:rPr>
          <w:rFonts w:asciiTheme="minorEastAsia" w:hAnsiTheme="minorEastAsia" w:hint="eastAsia"/>
        </w:rPr>
        <w:t>违反学术道德</w:t>
      </w:r>
      <w:r w:rsidR="00065E96">
        <w:rPr>
          <w:rFonts w:asciiTheme="minorEastAsia" w:hAnsiTheme="minorEastAsia" w:hint="eastAsia"/>
        </w:rPr>
        <w:t>或</w:t>
      </w:r>
      <w:r w:rsidR="000F7D02" w:rsidRPr="0041526F">
        <w:rPr>
          <w:rFonts w:asciiTheme="minorEastAsia" w:hAnsiTheme="minorEastAsia" w:hint="eastAsia"/>
        </w:rPr>
        <w:t>受到</w:t>
      </w:r>
      <w:r w:rsidR="00D92DE8" w:rsidRPr="0041526F">
        <w:rPr>
          <w:rFonts w:asciiTheme="minorEastAsia" w:hAnsiTheme="minorEastAsia" w:hint="eastAsia"/>
        </w:rPr>
        <w:t>学校纪律</w:t>
      </w:r>
      <w:r w:rsidR="000F7D02" w:rsidRPr="0041526F">
        <w:rPr>
          <w:rFonts w:asciiTheme="minorEastAsia" w:hAnsiTheme="minorEastAsia" w:hint="eastAsia"/>
        </w:rPr>
        <w:t>处分的不良记录</w:t>
      </w:r>
      <w:r w:rsidR="00D92DE8" w:rsidRPr="0041526F">
        <w:rPr>
          <w:rFonts w:asciiTheme="minorEastAsia" w:hAnsiTheme="minorEastAsia" w:hint="eastAsia"/>
        </w:rPr>
        <w:t>；</w:t>
      </w:r>
    </w:p>
    <w:p w14:paraId="1BC07EE8" w14:textId="0F56933A" w:rsidR="00D92DE8" w:rsidRDefault="000368C0" w:rsidP="0041526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近两年</w:t>
      </w:r>
      <w:r w:rsidR="000F7D02" w:rsidRPr="0041526F">
        <w:rPr>
          <w:rFonts w:asciiTheme="minorEastAsia" w:hAnsiTheme="minorEastAsia" w:hint="eastAsia"/>
        </w:rPr>
        <w:t>年度考核不合格；</w:t>
      </w:r>
    </w:p>
    <w:p w14:paraId="73AD8571" w14:textId="28AE84D3" w:rsidR="00D92DE8" w:rsidRPr="0041526F" w:rsidRDefault="000F7D02" w:rsidP="0041526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</w:rPr>
      </w:pPr>
      <w:r w:rsidRPr="0041526F">
        <w:rPr>
          <w:rFonts w:asciiTheme="minorEastAsia" w:hAnsiTheme="minorEastAsia" w:hint="eastAsia"/>
        </w:rPr>
        <w:t>其他应取消参评资格的情况。</w:t>
      </w:r>
    </w:p>
    <w:p w14:paraId="56E520C9" w14:textId="77777777" w:rsidR="00CA13DA" w:rsidRPr="00367135" w:rsidRDefault="00CA13DA" w:rsidP="00CA13DA">
      <w:pPr>
        <w:spacing w:line="360" w:lineRule="auto"/>
        <w:ind w:firstLine="480"/>
        <w:rPr>
          <w:rFonts w:asciiTheme="minorEastAsia" w:hAnsiTheme="minorEastAsia"/>
        </w:rPr>
      </w:pPr>
    </w:p>
    <w:p w14:paraId="486F248C" w14:textId="013722DF" w:rsidR="00271F23" w:rsidRPr="00611883" w:rsidRDefault="00D92DE8" w:rsidP="00271F23">
      <w:pPr>
        <w:spacing w:line="360" w:lineRule="auto"/>
        <w:jc w:val="center"/>
        <w:rPr>
          <w:rFonts w:asciiTheme="minorEastAsia" w:hAnsiTheme="minorEastAsia"/>
          <w:b/>
        </w:rPr>
      </w:pPr>
      <w:r w:rsidRPr="00611883">
        <w:rPr>
          <w:rFonts w:asciiTheme="minorEastAsia" w:hAnsiTheme="minorEastAsia" w:hint="eastAsia"/>
          <w:b/>
          <w:sz w:val="28"/>
        </w:rPr>
        <w:t xml:space="preserve">第三章  </w:t>
      </w:r>
      <w:r w:rsidR="00C27A70">
        <w:rPr>
          <w:rFonts w:asciiTheme="minorEastAsia" w:hAnsiTheme="minorEastAsia" w:hint="eastAsia"/>
          <w:b/>
          <w:sz w:val="28"/>
        </w:rPr>
        <w:t>评选流程</w:t>
      </w:r>
    </w:p>
    <w:p w14:paraId="4C3C7241" w14:textId="1F55A735" w:rsidR="009C7329" w:rsidRDefault="00D92DE8" w:rsidP="00E75058">
      <w:pPr>
        <w:spacing w:line="360" w:lineRule="auto"/>
        <w:rPr>
          <w:rFonts w:asciiTheme="minorEastAsia" w:hAnsiTheme="minorEastAsia"/>
        </w:rPr>
      </w:pPr>
      <w:r w:rsidRPr="00611883">
        <w:rPr>
          <w:rFonts w:asciiTheme="minorEastAsia" w:hAnsiTheme="minorEastAsia" w:hint="eastAsia"/>
        </w:rPr>
        <w:t xml:space="preserve">第六条  </w:t>
      </w:r>
      <w:r w:rsidR="00317C3A">
        <w:rPr>
          <w:rFonts w:asciiTheme="minorEastAsia" w:hAnsiTheme="minorEastAsia" w:hint="eastAsia"/>
        </w:rPr>
        <w:t>全校在籍研究生均有资格为参评导师</w:t>
      </w:r>
      <w:r w:rsidR="00186E31">
        <w:rPr>
          <w:rFonts w:asciiTheme="minorEastAsia" w:hAnsiTheme="minorEastAsia" w:hint="eastAsia"/>
        </w:rPr>
        <w:t>投票。</w:t>
      </w:r>
    </w:p>
    <w:p w14:paraId="25D13FA9" w14:textId="77777777" w:rsidR="00317980" w:rsidRPr="00611883" w:rsidRDefault="00317980" w:rsidP="00E75058">
      <w:pPr>
        <w:spacing w:line="360" w:lineRule="auto"/>
        <w:rPr>
          <w:rFonts w:asciiTheme="minorEastAsia" w:hAnsiTheme="minorEastAsia"/>
        </w:rPr>
      </w:pPr>
    </w:p>
    <w:p w14:paraId="6783EBD1" w14:textId="748B0813" w:rsidR="00317980" w:rsidRPr="00611883" w:rsidRDefault="00317980" w:rsidP="00E75058">
      <w:pPr>
        <w:spacing w:line="360" w:lineRule="auto"/>
        <w:rPr>
          <w:rFonts w:asciiTheme="minorEastAsia" w:hAnsiTheme="minorEastAsia"/>
        </w:rPr>
      </w:pPr>
      <w:r w:rsidRPr="00611883">
        <w:rPr>
          <w:rFonts w:asciiTheme="minorEastAsia" w:hAnsiTheme="minorEastAsia" w:hint="eastAsia"/>
        </w:rPr>
        <w:t xml:space="preserve">第七条  </w:t>
      </w:r>
      <w:r w:rsidR="00317C3A">
        <w:rPr>
          <w:rFonts w:asciiTheme="minorEastAsia" w:hAnsiTheme="minorEastAsia" w:hint="eastAsia"/>
        </w:rPr>
        <w:t>评选</w:t>
      </w:r>
      <w:r w:rsidR="00186E31">
        <w:rPr>
          <w:rFonts w:asciiTheme="minorEastAsia" w:hAnsiTheme="minorEastAsia" w:hint="eastAsia"/>
        </w:rPr>
        <w:t>候选人通过网络预投票</w:t>
      </w:r>
      <w:r w:rsidR="00DC047F">
        <w:rPr>
          <w:rFonts w:asciiTheme="minorEastAsia" w:hAnsiTheme="minorEastAsia" w:hint="eastAsia"/>
        </w:rPr>
        <w:t>，</w:t>
      </w:r>
      <w:r w:rsidR="00186E31">
        <w:rPr>
          <w:rFonts w:asciiTheme="minorEastAsia" w:hAnsiTheme="minorEastAsia" w:hint="eastAsia"/>
        </w:rPr>
        <w:t>学院评审、推荐产生</w:t>
      </w:r>
      <w:r w:rsidR="00611883" w:rsidRPr="00611883">
        <w:rPr>
          <w:rFonts w:asciiTheme="minorEastAsia" w:hAnsiTheme="minorEastAsia" w:hint="eastAsia"/>
        </w:rPr>
        <w:t>。</w:t>
      </w:r>
    </w:p>
    <w:p w14:paraId="250CE17F" w14:textId="77777777" w:rsidR="00611883" w:rsidRPr="00611883" w:rsidRDefault="00611883" w:rsidP="00E75058">
      <w:pPr>
        <w:spacing w:line="360" w:lineRule="auto"/>
        <w:rPr>
          <w:rFonts w:asciiTheme="minorEastAsia" w:hAnsiTheme="minorEastAsia"/>
        </w:rPr>
      </w:pPr>
    </w:p>
    <w:p w14:paraId="3663C23A" w14:textId="7740E124" w:rsidR="00D92DE8" w:rsidRPr="00E75058" w:rsidRDefault="00D92DE8" w:rsidP="00E75058">
      <w:pPr>
        <w:spacing w:line="360" w:lineRule="auto"/>
        <w:rPr>
          <w:rFonts w:asciiTheme="minorEastAsia" w:hAnsiTheme="minorEastAsia"/>
        </w:rPr>
      </w:pPr>
      <w:r w:rsidRPr="00611883">
        <w:rPr>
          <w:rFonts w:asciiTheme="minorEastAsia" w:hAnsiTheme="minorEastAsia" w:hint="eastAsia"/>
        </w:rPr>
        <w:t xml:space="preserve">第八条  </w:t>
      </w:r>
      <w:r w:rsidR="00611883" w:rsidRPr="00611883">
        <w:rPr>
          <w:rFonts w:asciiTheme="minorEastAsia" w:hAnsiTheme="minorEastAsia" w:hint="eastAsia"/>
        </w:rPr>
        <w:t>学校</w:t>
      </w:r>
      <w:r w:rsidRPr="00611883">
        <w:rPr>
          <w:rFonts w:asciiTheme="minorEastAsia" w:hAnsiTheme="minorEastAsia" w:hint="eastAsia"/>
        </w:rPr>
        <w:t>对</w:t>
      </w:r>
      <w:r w:rsidR="00FA728A">
        <w:rPr>
          <w:rFonts w:asciiTheme="minorEastAsia" w:hAnsiTheme="minorEastAsia" w:hint="eastAsia"/>
        </w:rPr>
        <w:t>学院</w:t>
      </w:r>
      <w:r w:rsidRPr="00611883">
        <w:rPr>
          <w:rFonts w:asciiTheme="minorEastAsia" w:hAnsiTheme="minorEastAsia" w:hint="eastAsia"/>
        </w:rPr>
        <w:t>上报</w:t>
      </w:r>
      <w:r w:rsidR="00C27A70">
        <w:rPr>
          <w:rFonts w:asciiTheme="minorEastAsia" w:hAnsiTheme="minorEastAsia" w:hint="eastAsia"/>
        </w:rPr>
        <w:t>的候选人</w:t>
      </w:r>
      <w:r w:rsidRPr="00611883">
        <w:rPr>
          <w:rFonts w:asciiTheme="minorEastAsia" w:hAnsiTheme="minorEastAsia" w:hint="eastAsia"/>
        </w:rPr>
        <w:t>材料</w:t>
      </w:r>
      <w:r w:rsidR="00611883" w:rsidRPr="00611883">
        <w:rPr>
          <w:rFonts w:asciiTheme="minorEastAsia" w:hAnsiTheme="minorEastAsia" w:hint="eastAsia"/>
        </w:rPr>
        <w:t>进行</w:t>
      </w:r>
      <w:r w:rsidR="00674C8E" w:rsidRPr="00611883">
        <w:rPr>
          <w:rFonts w:asciiTheme="minorEastAsia" w:hAnsiTheme="minorEastAsia" w:hint="eastAsia"/>
        </w:rPr>
        <w:t>复审</w:t>
      </w:r>
      <w:r w:rsidR="00DC047F">
        <w:rPr>
          <w:rFonts w:asciiTheme="minorEastAsia" w:hAnsiTheme="minorEastAsia" w:hint="eastAsia"/>
        </w:rPr>
        <w:t>，</w:t>
      </w:r>
      <w:r w:rsidR="00317C3A">
        <w:rPr>
          <w:rFonts w:asciiTheme="minorEastAsia" w:hAnsiTheme="minorEastAsia" w:hint="eastAsia"/>
        </w:rPr>
        <w:t>并</w:t>
      </w:r>
      <w:r w:rsidR="009C561D" w:rsidRPr="00611883">
        <w:rPr>
          <w:rFonts w:asciiTheme="minorEastAsia" w:hAnsiTheme="minorEastAsia" w:hint="eastAsia"/>
        </w:rPr>
        <w:t>在全校范围内</w:t>
      </w:r>
      <w:r w:rsidR="00317C3A">
        <w:rPr>
          <w:rFonts w:asciiTheme="minorEastAsia" w:hAnsiTheme="minorEastAsia" w:hint="eastAsia"/>
        </w:rPr>
        <w:t>予以</w:t>
      </w:r>
      <w:r w:rsidR="00FA728A">
        <w:rPr>
          <w:rFonts w:asciiTheme="minorEastAsia" w:hAnsiTheme="minorEastAsia" w:hint="eastAsia"/>
        </w:rPr>
        <w:t>公布</w:t>
      </w:r>
      <w:r w:rsidR="00CD1B73" w:rsidRPr="00611883">
        <w:rPr>
          <w:rFonts w:asciiTheme="minorEastAsia" w:hAnsiTheme="minorEastAsia" w:hint="eastAsia"/>
        </w:rPr>
        <w:t>；</w:t>
      </w:r>
      <w:proofErr w:type="gramStart"/>
      <w:r w:rsidRPr="00611883">
        <w:rPr>
          <w:rFonts w:asciiTheme="minorEastAsia" w:hAnsiTheme="minorEastAsia" w:hint="eastAsia"/>
        </w:rPr>
        <w:t>经</w:t>
      </w:r>
      <w:r w:rsidR="00B31835" w:rsidRPr="00611883">
        <w:rPr>
          <w:rFonts w:asciiTheme="minorEastAsia" w:hAnsiTheme="minorEastAsia" w:hint="eastAsia"/>
        </w:rPr>
        <w:t>网络</w:t>
      </w:r>
      <w:proofErr w:type="gramEnd"/>
      <w:r w:rsidR="00C27A70">
        <w:rPr>
          <w:rFonts w:asciiTheme="minorEastAsia" w:hAnsiTheme="minorEastAsia" w:hint="eastAsia"/>
        </w:rPr>
        <w:t>二次</w:t>
      </w:r>
      <w:r w:rsidRPr="00611883">
        <w:rPr>
          <w:rFonts w:asciiTheme="minorEastAsia" w:hAnsiTheme="minorEastAsia" w:hint="eastAsia"/>
        </w:rPr>
        <w:t>投票评选</w:t>
      </w:r>
      <w:r w:rsidR="00FA728A">
        <w:rPr>
          <w:rFonts w:asciiTheme="minorEastAsia" w:hAnsiTheme="minorEastAsia" w:hint="eastAsia"/>
        </w:rPr>
        <w:t>出</w:t>
      </w:r>
      <w:r w:rsidR="00507834">
        <w:rPr>
          <w:rFonts w:asciiTheme="minorEastAsia" w:hAnsiTheme="minorEastAsia" w:hint="eastAsia"/>
        </w:rPr>
        <w:t>“我</w:t>
      </w:r>
      <w:r w:rsidR="009C7329">
        <w:rPr>
          <w:rFonts w:asciiTheme="minorEastAsia" w:hAnsiTheme="minorEastAsia" w:hint="eastAsia"/>
        </w:rPr>
        <w:t>心目中</w:t>
      </w:r>
      <w:r w:rsidR="00507834">
        <w:rPr>
          <w:rFonts w:asciiTheme="minorEastAsia" w:hAnsiTheme="minorEastAsia" w:hint="eastAsia"/>
        </w:rPr>
        <w:t>的好导师”</w:t>
      </w:r>
      <w:r w:rsidR="00DC047F">
        <w:rPr>
          <w:rFonts w:asciiTheme="minorEastAsia" w:hAnsiTheme="minorEastAsia" w:hint="eastAsia"/>
        </w:rPr>
        <w:t>，</w:t>
      </w:r>
      <w:r w:rsidRPr="00611883">
        <w:rPr>
          <w:rFonts w:asciiTheme="minorEastAsia" w:hAnsiTheme="minorEastAsia" w:hint="eastAsia"/>
        </w:rPr>
        <w:t>并进行公示。</w:t>
      </w:r>
    </w:p>
    <w:p w14:paraId="2C1EEC2F" w14:textId="77777777" w:rsidR="00D92DE8" w:rsidRPr="00E75058" w:rsidRDefault="00D92DE8" w:rsidP="00E75058">
      <w:pPr>
        <w:spacing w:line="360" w:lineRule="auto"/>
        <w:rPr>
          <w:rFonts w:asciiTheme="minorEastAsia" w:hAnsiTheme="minorEastAsia"/>
        </w:rPr>
      </w:pPr>
    </w:p>
    <w:p w14:paraId="70E1ECE5" w14:textId="6EB4C1FA" w:rsidR="00D92DE8" w:rsidRPr="00C804D4" w:rsidRDefault="00D92DE8" w:rsidP="00C804D4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E75058">
        <w:rPr>
          <w:rFonts w:asciiTheme="minorEastAsia" w:hAnsiTheme="minorEastAsia" w:hint="eastAsia"/>
          <w:b/>
          <w:sz w:val="28"/>
        </w:rPr>
        <w:t>第四章  表彰奖励</w:t>
      </w:r>
    </w:p>
    <w:p w14:paraId="29401D54" w14:textId="5E0DA25C" w:rsidR="00D92DE8" w:rsidRPr="00E75058" w:rsidRDefault="00D92DE8" w:rsidP="00E75058">
      <w:pPr>
        <w:spacing w:line="360" w:lineRule="auto"/>
        <w:rPr>
          <w:rFonts w:asciiTheme="minorEastAsia" w:hAnsiTheme="minorEastAsia"/>
        </w:rPr>
      </w:pPr>
      <w:r w:rsidRPr="00E75058">
        <w:rPr>
          <w:rFonts w:asciiTheme="minorEastAsia" w:hAnsiTheme="minorEastAsia" w:hint="eastAsia"/>
        </w:rPr>
        <w:t>第九条  “</w:t>
      </w:r>
      <w:r w:rsidR="00B31835" w:rsidRPr="00E75058">
        <w:rPr>
          <w:rFonts w:asciiTheme="minorEastAsia" w:hAnsiTheme="minorEastAsia" w:hint="eastAsia"/>
        </w:rPr>
        <w:t>北京理工</w:t>
      </w:r>
      <w:r w:rsidRPr="00E75058">
        <w:rPr>
          <w:rFonts w:asciiTheme="minorEastAsia" w:hAnsiTheme="minorEastAsia" w:hint="eastAsia"/>
        </w:rPr>
        <w:t>大学</w:t>
      </w:r>
      <w:r w:rsidR="00507834">
        <w:rPr>
          <w:rFonts w:asciiTheme="minorEastAsia" w:hAnsiTheme="minorEastAsia" w:hint="eastAsia"/>
        </w:rPr>
        <w:t>‘我</w:t>
      </w:r>
      <w:r w:rsidR="009C7329">
        <w:rPr>
          <w:rFonts w:asciiTheme="minorEastAsia" w:hAnsiTheme="minorEastAsia" w:hint="eastAsia"/>
        </w:rPr>
        <w:t>心目中</w:t>
      </w:r>
      <w:r w:rsidR="00507834">
        <w:rPr>
          <w:rFonts w:asciiTheme="minorEastAsia" w:hAnsiTheme="minorEastAsia" w:hint="eastAsia"/>
        </w:rPr>
        <w:t>的好导师’</w:t>
      </w:r>
      <w:r w:rsidRPr="00E75058">
        <w:rPr>
          <w:rFonts w:asciiTheme="minorEastAsia" w:hAnsiTheme="minorEastAsia" w:hint="eastAsia"/>
        </w:rPr>
        <w:t>”</w:t>
      </w:r>
      <w:r w:rsidR="00317C3A">
        <w:rPr>
          <w:rFonts w:asciiTheme="minorEastAsia" w:hAnsiTheme="minorEastAsia" w:hint="eastAsia"/>
        </w:rPr>
        <w:t>为校级荣誉，</w:t>
      </w:r>
      <w:r w:rsidR="00317C3A" w:rsidRPr="00E75058">
        <w:rPr>
          <w:rFonts w:asciiTheme="minorEastAsia" w:hAnsiTheme="minorEastAsia" w:hint="eastAsia"/>
        </w:rPr>
        <w:t>对获得</w:t>
      </w:r>
      <w:r w:rsidR="00317C3A">
        <w:rPr>
          <w:rFonts w:asciiTheme="minorEastAsia" w:hAnsiTheme="minorEastAsia" w:hint="eastAsia"/>
        </w:rPr>
        <w:t>该</w:t>
      </w:r>
      <w:r w:rsidRPr="00E75058">
        <w:rPr>
          <w:rFonts w:asciiTheme="minorEastAsia" w:hAnsiTheme="minorEastAsia" w:hint="eastAsia"/>
        </w:rPr>
        <w:t>荣誉称号者</w:t>
      </w:r>
      <w:r w:rsidR="00DC047F">
        <w:rPr>
          <w:rFonts w:asciiTheme="minorEastAsia" w:hAnsiTheme="minorEastAsia" w:hint="eastAsia"/>
        </w:rPr>
        <w:t>，</w:t>
      </w:r>
      <w:r w:rsidRPr="00E75058">
        <w:rPr>
          <w:rFonts w:asciiTheme="minorEastAsia" w:hAnsiTheme="minorEastAsia" w:hint="eastAsia"/>
        </w:rPr>
        <w:t>学校</w:t>
      </w:r>
      <w:r w:rsidR="00186E31">
        <w:rPr>
          <w:rFonts w:asciiTheme="minorEastAsia" w:hAnsiTheme="minorEastAsia" w:hint="eastAsia"/>
        </w:rPr>
        <w:t>给予相应奖励</w:t>
      </w:r>
      <w:r w:rsidR="00907906">
        <w:rPr>
          <w:rFonts w:asciiTheme="minorEastAsia" w:hAnsiTheme="minorEastAsia" w:hint="eastAsia"/>
        </w:rPr>
        <w:t>。</w:t>
      </w:r>
    </w:p>
    <w:p w14:paraId="1BB1F3F6" w14:textId="77777777" w:rsidR="00D92DE8" w:rsidRPr="00E75058" w:rsidRDefault="00D92DE8" w:rsidP="00E75058">
      <w:pPr>
        <w:spacing w:line="360" w:lineRule="auto"/>
        <w:rPr>
          <w:rFonts w:asciiTheme="minorEastAsia" w:hAnsiTheme="minorEastAsia"/>
        </w:rPr>
      </w:pPr>
    </w:p>
    <w:p w14:paraId="47C0BC32" w14:textId="27846536" w:rsidR="00D92DE8" w:rsidRPr="00CD1B73" w:rsidRDefault="00D92DE8" w:rsidP="00CD1B73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E75058">
        <w:rPr>
          <w:rFonts w:asciiTheme="minorEastAsia" w:hAnsiTheme="minorEastAsia" w:hint="eastAsia"/>
          <w:b/>
          <w:sz w:val="28"/>
        </w:rPr>
        <w:t>第五章  附  则</w:t>
      </w:r>
    </w:p>
    <w:p w14:paraId="4800A3C7" w14:textId="71AD5AD4" w:rsidR="00D92DE8" w:rsidRPr="00E75058" w:rsidRDefault="00D92DE8" w:rsidP="00E75058">
      <w:pPr>
        <w:spacing w:line="360" w:lineRule="auto"/>
        <w:rPr>
          <w:rFonts w:asciiTheme="minorEastAsia" w:hAnsiTheme="minorEastAsia"/>
        </w:rPr>
      </w:pPr>
      <w:r w:rsidRPr="00E75058">
        <w:rPr>
          <w:rFonts w:asciiTheme="minorEastAsia" w:hAnsiTheme="minorEastAsia" w:hint="eastAsia"/>
        </w:rPr>
        <w:t>第十条  对已表彰的</w:t>
      </w:r>
      <w:r w:rsidR="00317C3A">
        <w:rPr>
          <w:rFonts w:asciiTheme="minorEastAsia" w:hAnsiTheme="minorEastAsia" w:hint="eastAsia"/>
        </w:rPr>
        <w:t>导师</w:t>
      </w:r>
      <w:r w:rsidR="00DC047F">
        <w:rPr>
          <w:rFonts w:asciiTheme="minorEastAsia" w:hAnsiTheme="minorEastAsia" w:hint="eastAsia"/>
        </w:rPr>
        <w:t>，</w:t>
      </w:r>
      <w:r w:rsidRPr="00E75058">
        <w:rPr>
          <w:rFonts w:asciiTheme="minorEastAsia" w:hAnsiTheme="minorEastAsia" w:hint="eastAsia"/>
        </w:rPr>
        <w:t>若发现存在弄虚作假等严重问题</w:t>
      </w:r>
      <w:r w:rsidR="00DC047F">
        <w:rPr>
          <w:rFonts w:asciiTheme="minorEastAsia" w:hAnsiTheme="minorEastAsia" w:hint="eastAsia"/>
        </w:rPr>
        <w:t>，</w:t>
      </w:r>
      <w:r w:rsidRPr="00E75058">
        <w:rPr>
          <w:rFonts w:asciiTheme="minorEastAsia" w:hAnsiTheme="minorEastAsia" w:hint="eastAsia"/>
        </w:rPr>
        <w:t>将撤销奖励、取消其以后的评选资格并予以通报批评。</w:t>
      </w:r>
    </w:p>
    <w:p w14:paraId="2E7DA3D0" w14:textId="77777777" w:rsidR="00D92DE8" w:rsidRDefault="00D92DE8" w:rsidP="00E75058">
      <w:pPr>
        <w:spacing w:line="360" w:lineRule="auto"/>
        <w:rPr>
          <w:rFonts w:asciiTheme="minorEastAsia" w:hAnsiTheme="minorEastAsia"/>
        </w:rPr>
      </w:pPr>
    </w:p>
    <w:p w14:paraId="27A67829" w14:textId="29FCD75D" w:rsidR="000368C0" w:rsidRDefault="000368C0" w:rsidP="00E75058">
      <w:pPr>
        <w:spacing w:line="360" w:lineRule="auto"/>
        <w:rPr>
          <w:rFonts w:asciiTheme="minorEastAsia" w:hAnsiTheme="minorEastAsia"/>
        </w:rPr>
      </w:pPr>
      <w:r w:rsidRPr="00E75058">
        <w:rPr>
          <w:rFonts w:asciiTheme="minorEastAsia" w:hAnsiTheme="minorEastAsia" w:hint="eastAsia"/>
        </w:rPr>
        <w:t>第十一条</w:t>
      </w:r>
      <w:r>
        <w:rPr>
          <w:rFonts w:asciiTheme="minorEastAsia" w:hAnsiTheme="minorEastAsia" w:hint="eastAsia"/>
        </w:rPr>
        <w:t xml:space="preserve">  该草案自</w:t>
      </w:r>
      <w:r w:rsidR="00186E31">
        <w:rPr>
          <w:rFonts w:asciiTheme="minorEastAsia" w:hAnsiTheme="minorEastAsia" w:hint="eastAsia"/>
        </w:rPr>
        <w:t>公布之日</w:t>
      </w:r>
      <w:r>
        <w:rPr>
          <w:rFonts w:asciiTheme="minorEastAsia" w:hAnsiTheme="minorEastAsia" w:hint="eastAsia"/>
        </w:rPr>
        <w:t>起施行。</w:t>
      </w:r>
    </w:p>
    <w:p w14:paraId="27C17E91" w14:textId="77777777" w:rsidR="000368C0" w:rsidRPr="000368C0" w:rsidRDefault="000368C0" w:rsidP="00E75058">
      <w:pPr>
        <w:spacing w:line="360" w:lineRule="auto"/>
        <w:rPr>
          <w:rFonts w:asciiTheme="minorEastAsia" w:hAnsiTheme="minorEastAsia"/>
        </w:rPr>
      </w:pPr>
    </w:p>
    <w:p w14:paraId="2502373C" w14:textId="781E097E" w:rsidR="002E2A30" w:rsidRPr="00E75058" w:rsidRDefault="00907906" w:rsidP="00E75058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第十</w:t>
      </w:r>
      <w:r w:rsidR="00CD1B73">
        <w:rPr>
          <w:rFonts w:asciiTheme="minorEastAsia" w:hAnsiTheme="minorEastAsia" w:hint="eastAsia"/>
        </w:rPr>
        <w:t>二</w:t>
      </w:r>
      <w:r>
        <w:rPr>
          <w:rFonts w:asciiTheme="minorEastAsia" w:hAnsiTheme="minorEastAsia" w:hint="eastAsia"/>
        </w:rPr>
        <w:t xml:space="preserve">条 </w:t>
      </w:r>
      <w:r w:rsidR="00D92DE8" w:rsidRPr="00E75058">
        <w:rPr>
          <w:rFonts w:asciiTheme="minorEastAsia" w:hAnsiTheme="minorEastAsia" w:hint="eastAsia"/>
        </w:rPr>
        <w:t xml:space="preserve"> </w:t>
      </w:r>
      <w:r w:rsidR="00B31835" w:rsidRPr="00E75058">
        <w:rPr>
          <w:rFonts w:asciiTheme="minorEastAsia" w:hAnsiTheme="minorEastAsia" w:hint="eastAsia"/>
        </w:rPr>
        <w:t>本办法</w:t>
      </w:r>
      <w:r w:rsidR="00E955A9">
        <w:rPr>
          <w:rFonts w:asciiTheme="minorEastAsia" w:hAnsiTheme="minorEastAsia" w:hint="eastAsia"/>
        </w:rPr>
        <w:t>最终</w:t>
      </w:r>
      <w:r w:rsidR="00B31835" w:rsidRPr="00E75058">
        <w:rPr>
          <w:rFonts w:asciiTheme="minorEastAsia" w:hAnsiTheme="minorEastAsia" w:hint="eastAsia"/>
        </w:rPr>
        <w:t>解释权归</w:t>
      </w:r>
      <w:r w:rsidR="00186E31">
        <w:rPr>
          <w:rFonts w:asciiTheme="minorEastAsia" w:hAnsiTheme="minorEastAsia" w:hint="eastAsia"/>
        </w:rPr>
        <w:t>研究生院</w:t>
      </w:r>
      <w:r>
        <w:rPr>
          <w:rFonts w:asciiTheme="minorEastAsia" w:hAnsiTheme="minorEastAsia" w:hint="eastAsia"/>
        </w:rPr>
        <w:t>所有</w:t>
      </w:r>
      <w:r w:rsidR="00D92DE8" w:rsidRPr="00E75058">
        <w:rPr>
          <w:rFonts w:asciiTheme="minorEastAsia" w:hAnsiTheme="minorEastAsia" w:hint="eastAsia"/>
        </w:rPr>
        <w:t>。</w:t>
      </w:r>
    </w:p>
    <w:sectPr w:rsidR="002E2A30" w:rsidRPr="00E75058" w:rsidSect="002E2A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0AD1A" w14:textId="77777777" w:rsidR="00470AC7" w:rsidRDefault="00470AC7" w:rsidP="00CC3166">
      <w:r>
        <w:separator/>
      </w:r>
    </w:p>
  </w:endnote>
  <w:endnote w:type="continuationSeparator" w:id="0">
    <w:p w14:paraId="3A8D8E6C" w14:textId="77777777" w:rsidR="00470AC7" w:rsidRDefault="00470AC7" w:rsidP="00CC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D727C" w14:textId="77777777" w:rsidR="00470AC7" w:rsidRDefault="00470AC7" w:rsidP="00CC3166">
      <w:r>
        <w:separator/>
      </w:r>
    </w:p>
  </w:footnote>
  <w:footnote w:type="continuationSeparator" w:id="0">
    <w:p w14:paraId="35DEA308" w14:textId="77777777" w:rsidR="00470AC7" w:rsidRDefault="00470AC7" w:rsidP="00CC3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497"/>
    <w:multiLevelType w:val="hybridMultilevel"/>
    <w:tmpl w:val="79ECD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FB7A53"/>
    <w:multiLevelType w:val="hybridMultilevel"/>
    <w:tmpl w:val="372C1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E8"/>
    <w:rsid w:val="000368C0"/>
    <w:rsid w:val="000510F1"/>
    <w:rsid w:val="000636BF"/>
    <w:rsid w:val="00065E96"/>
    <w:rsid w:val="000A5CA2"/>
    <w:rsid w:val="000F1D0B"/>
    <w:rsid w:val="000F7D02"/>
    <w:rsid w:val="00186E31"/>
    <w:rsid w:val="00203A97"/>
    <w:rsid w:val="0027077C"/>
    <w:rsid w:val="00271F23"/>
    <w:rsid w:val="00280D65"/>
    <w:rsid w:val="002B23F2"/>
    <w:rsid w:val="002B7F01"/>
    <w:rsid w:val="002E225A"/>
    <w:rsid w:val="002E2A30"/>
    <w:rsid w:val="002F5BD8"/>
    <w:rsid w:val="00314AF7"/>
    <w:rsid w:val="00317980"/>
    <w:rsid w:val="00317C3A"/>
    <w:rsid w:val="00323A9B"/>
    <w:rsid w:val="0034486E"/>
    <w:rsid w:val="00367135"/>
    <w:rsid w:val="00371302"/>
    <w:rsid w:val="003B60D6"/>
    <w:rsid w:val="003C50EC"/>
    <w:rsid w:val="003F2BC4"/>
    <w:rsid w:val="004148EC"/>
    <w:rsid w:val="0041526F"/>
    <w:rsid w:val="00415684"/>
    <w:rsid w:val="00425A2E"/>
    <w:rsid w:val="004336C8"/>
    <w:rsid w:val="00470AC7"/>
    <w:rsid w:val="004D00C3"/>
    <w:rsid w:val="004E0A54"/>
    <w:rsid w:val="004E63D8"/>
    <w:rsid w:val="004E7E54"/>
    <w:rsid w:val="00507834"/>
    <w:rsid w:val="005A2B6D"/>
    <w:rsid w:val="005F3D66"/>
    <w:rsid w:val="00611883"/>
    <w:rsid w:val="00643F15"/>
    <w:rsid w:val="00674C8E"/>
    <w:rsid w:val="006F37C7"/>
    <w:rsid w:val="00741CC2"/>
    <w:rsid w:val="007951FE"/>
    <w:rsid w:val="007D0526"/>
    <w:rsid w:val="007D0DE9"/>
    <w:rsid w:val="0080248B"/>
    <w:rsid w:val="008E4D0D"/>
    <w:rsid w:val="00907906"/>
    <w:rsid w:val="00912814"/>
    <w:rsid w:val="00955B35"/>
    <w:rsid w:val="009625D1"/>
    <w:rsid w:val="009A3F1F"/>
    <w:rsid w:val="009C170A"/>
    <w:rsid w:val="009C561D"/>
    <w:rsid w:val="009C7329"/>
    <w:rsid w:val="009E0294"/>
    <w:rsid w:val="009E42D5"/>
    <w:rsid w:val="00A066C7"/>
    <w:rsid w:val="00A6658A"/>
    <w:rsid w:val="00A9324F"/>
    <w:rsid w:val="00AE3BE4"/>
    <w:rsid w:val="00B31835"/>
    <w:rsid w:val="00B4044E"/>
    <w:rsid w:val="00BC0962"/>
    <w:rsid w:val="00C27A70"/>
    <w:rsid w:val="00C33A91"/>
    <w:rsid w:val="00C67FD9"/>
    <w:rsid w:val="00C76641"/>
    <w:rsid w:val="00C804D4"/>
    <w:rsid w:val="00C93236"/>
    <w:rsid w:val="00CA13DA"/>
    <w:rsid w:val="00CC3166"/>
    <w:rsid w:val="00CD1B73"/>
    <w:rsid w:val="00CE63A9"/>
    <w:rsid w:val="00D0361C"/>
    <w:rsid w:val="00D15F36"/>
    <w:rsid w:val="00D26853"/>
    <w:rsid w:val="00D92DE8"/>
    <w:rsid w:val="00DC047F"/>
    <w:rsid w:val="00DD181D"/>
    <w:rsid w:val="00DD1B17"/>
    <w:rsid w:val="00DD589A"/>
    <w:rsid w:val="00DD63B7"/>
    <w:rsid w:val="00DE6631"/>
    <w:rsid w:val="00E1701B"/>
    <w:rsid w:val="00E64599"/>
    <w:rsid w:val="00E75058"/>
    <w:rsid w:val="00E87CA3"/>
    <w:rsid w:val="00E955A9"/>
    <w:rsid w:val="00F828C3"/>
    <w:rsid w:val="00FA728A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0C7A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1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16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E63A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6">
    <w:name w:val="List Paragraph"/>
    <w:basedOn w:val="a"/>
    <w:uiPriority w:val="34"/>
    <w:qFormat/>
    <w:rsid w:val="004152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1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16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E63A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6">
    <w:name w:val="List Paragraph"/>
    <w:basedOn w:val="a"/>
    <w:uiPriority w:val="34"/>
    <w:qFormat/>
    <w:rsid w:val="00415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145</Words>
  <Characters>831</Characters>
  <Application>Microsoft Office Word</Application>
  <DocSecurity>0</DocSecurity>
  <Lines>6</Lines>
  <Paragraphs>1</Paragraphs>
  <ScaleCrop>false</ScaleCrop>
  <Company> 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紫杉</dc:creator>
  <cp:lastModifiedBy>研工部</cp:lastModifiedBy>
  <cp:revision>18</cp:revision>
  <cp:lastPrinted>2015-10-27T09:29:00Z</cp:lastPrinted>
  <dcterms:created xsi:type="dcterms:W3CDTF">2015-10-27T10:31:00Z</dcterms:created>
  <dcterms:modified xsi:type="dcterms:W3CDTF">2015-11-12T03:28:00Z</dcterms:modified>
</cp:coreProperties>
</file>